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A170" w14:textId="77777777" w:rsidR="00277248" w:rsidRDefault="00277248" w:rsidP="00712015">
      <w:pPr>
        <w:ind w:right="72"/>
        <w:jc w:val="center"/>
        <w:rPr>
          <w:rFonts w:eastAsia="Times" w:cstheme="minorHAnsi"/>
          <w:b/>
          <w:bCs/>
          <w:color w:val="000000"/>
          <w:sz w:val="28"/>
          <w:szCs w:val="22"/>
        </w:rPr>
      </w:pPr>
      <w:bookmarkStart w:id="0" w:name="_GoBack"/>
      <w:bookmarkEnd w:id="0"/>
    </w:p>
    <w:p w14:paraId="2CC12AC4" w14:textId="77777777" w:rsidR="005631C0" w:rsidRDefault="005631C0" w:rsidP="00712015">
      <w:pPr>
        <w:ind w:right="72"/>
        <w:jc w:val="center"/>
        <w:rPr>
          <w:rFonts w:eastAsia="Times" w:cstheme="minorHAnsi"/>
          <w:b/>
          <w:bCs/>
          <w:color w:val="000000"/>
          <w:sz w:val="28"/>
          <w:szCs w:val="22"/>
        </w:rPr>
      </w:pPr>
    </w:p>
    <w:p w14:paraId="09927C52" w14:textId="77777777" w:rsidR="005631C0" w:rsidRDefault="005631C0" w:rsidP="00712015">
      <w:pPr>
        <w:ind w:right="72"/>
        <w:jc w:val="center"/>
        <w:rPr>
          <w:rFonts w:eastAsia="Times" w:cstheme="minorHAnsi"/>
          <w:b/>
          <w:bCs/>
          <w:color w:val="000000"/>
          <w:sz w:val="28"/>
          <w:szCs w:val="22"/>
        </w:rPr>
      </w:pPr>
    </w:p>
    <w:p w14:paraId="53B80478" w14:textId="77777777" w:rsidR="00277248" w:rsidRDefault="00277248" w:rsidP="00F34403">
      <w:pPr>
        <w:ind w:right="72"/>
        <w:rPr>
          <w:rFonts w:eastAsia="Times" w:cstheme="minorHAnsi"/>
          <w:b/>
          <w:bCs/>
          <w:color w:val="000000"/>
          <w:sz w:val="28"/>
          <w:szCs w:val="22"/>
        </w:rPr>
      </w:pPr>
    </w:p>
    <w:p w14:paraId="55904FA7" w14:textId="77777777" w:rsidR="00277248" w:rsidRDefault="00277248" w:rsidP="00712015">
      <w:pPr>
        <w:ind w:right="72"/>
        <w:jc w:val="center"/>
        <w:rPr>
          <w:rFonts w:eastAsia="Times" w:cstheme="minorHAnsi"/>
          <w:b/>
          <w:bCs/>
          <w:color w:val="000000"/>
          <w:sz w:val="28"/>
          <w:szCs w:val="22"/>
        </w:rPr>
      </w:pPr>
    </w:p>
    <w:p w14:paraId="1C4C8E44"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3FFA7CF4" w14:textId="77777777" w:rsidR="00DC7D01" w:rsidRDefault="00DC7D01" w:rsidP="00DC7D01">
      <w:pPr>
        <w:ind w:left="73" w:right="74" w:hanging="249"/>
        <w:jc w:val="center"/>
        <w:rPr>
          <w:rFonts w:cstheme="minorHAnsi"/>
          <w:b/>
          <w:sz w:val="22"/>
          <w:szCs w:val="22"/>
        </w:rPr>
      </w:pPr>
    </w:p>
    <w:p w14:paraId="0798639A" w14:textId="77777777" w:rsidR="00277248" w:rsidRDefault="00277248" w:rsidP="00DC7D01">
      <w:pPr>
        <w:ind w:left="73" w:right="74" w:hanging="249"/>
        <w:jc w:val="center"/>
        <w:rPr>
          <w:rFonts w:cstheme="minorHAnsi"/>
          <w:b/>
          <w:sz w:val="22"/>
          <w:szCs w:val="22"/>
        </w:rPr>
      </w:pPr>
    </w:p>
    <w:p w14:paraId="7C31BEF1"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72601" w14:textId="77777777" w:rsidR="00277248" w:rsidRDefault="00277248" w:rsidP="00DC7D01">
      <w:pPr>
        <w:ind w:left="73" w:right="74" w:hanging="249"/>
        <w:jc w:val="center"/>
        <w:rPr>
          <w:rFonts w:cstheme="minorHAnsi"/>
          <w:b/>
          <w:sz w:val="22"/>
          <w:szCs w:val="22"/>
        </w:rPr>
      </w:pPr>
    </w:p>
    <w:p w14:paraId="44F9B0FB" w14:textId="77777777" w:rsidR="00277248" w:rsidRPr="007B4561" w:rsidRDefault="00277248" w:rsidP="00DC7D01">
      <w:pPr>
        <w:ind w:left="73" w:right="74" w:hanging="249"/>
        <w:jc w:val="center"/>
        <w:rPr>
          <w:rFonts w:cstheme="minorHAnsi"/>
          <w:b/>
          <w:sz w:val="22"/>
          <w:szCs w:val="22"/>
        </w:rPr>
      </w:pPr>
    </w:p>
    <w:p w14:paraId="3A076500" w14:textId="77777777" w:rsidR="00E61C3F" w:rsidRDefault="00E61C3F" w:rsidP="00DC7D01">
      <w:pPr>
        <w:spacing w:line="360" w:lineRule="auto"/>
        <w:ind w:left="73" w:right="74" w:hanging="249"/>
        <w:jc w:val="center"/>
        <w:rPr>
          <w:rFonts w:cstheme="minorHAnsi"/>
          <w:b/>
          <w:szCs w:val="22"/>
        </w:rPr>
      </w:pPr>
    </w:p>
    <w:p w14:paraId="48BA8658" w14:textId="77777777" w:rsidR="00E61C3F" w:rsidRDefault="00E61C3F" w:rsidP="00DC7D01">
      <w:pPr>
        <w:spacing w:line="360" w:lineRule="auto"/>
        <w:ind w:left="73" w:right="74" w:hanging="249"/>
        <w:jc w:val="center"/>
        <w:rPr>
          <w:rFonts w:cstheme="minorHAnsi"/>
          <w:b/>
          <w:szCs w:val="22"/>
        </w:rPr>
      </w:pPr>
    </w:p>
    <w:p w14:paraId="36C0B38A" w14:textId="77777777" w:rsidR="00E61C3F" w:rsidRDefault="00E61C3F" w:rsidP="00DC7D01">
      <w:pPr>
        <w:spacing w:line="360" w:lineRule="auto"/>
        <w:ind w:left="73" w:right="74" w:hanging="249"/>
        <w:jc w:val="center"/>
        <w:rPr>
          <w:rFonts w:cstheme="minorHAnsi"/>
          <w:b/>
          <w:szCs w:val="22"/>
        </w:rPr>
      </w:pPr>
    </w:p>
    <w:p w14:paraId="19B4793F" w14:textId="77777777" w:rsidR="00E61C3F" w:rsidRDefault="00E61C3F" w:rsidP="00DC7D01">
      <w:pPr>
        <w:spacing w:line="360" w:lineRule="auto"/>
        <w:ind w:left="73" w:right="74" w:hanging="249"/>
        <w:jc w:val="center"/>
        <w:rPr>
          <w:rFonts w:cstheme="minorHAnsi"/>
          <w:b/>
          <w:szCs w:val="22"/>
        </w:rPr>
      </w:pPr>
    </w:p>
    <w:p w14:paraId="3B9C1DA2"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F29AF15"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D2EB3AA"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0CB73E94" w14:textId="77777777" w:rsidTr="00C87D43">
        <w:trPr>
          <w:trHeight w:val="4026"/>
        </w:trPr>
        <w:tc>
          <w:tcPr>
            <w:tcW w:w="8647" w:type="dxa"/>
          </w:tcPr>
          <w:p w14:paraId="73AF3E1F" w14:textId="77777777" w:rsidR="00960457" w:rsidRPr="00EF3B50" w:rsidRDefault="00960457" w:rsidP="00C40EE7">
            <w:pPr>
              <w:ind w:right="74"/>
              <w:jc w:val="center"/>
              <w:rPr>
                <w:rFonts w:cstheme="minorHAnsi"/>
                <w:b/>
                <w:bCs/>
                <w:sz w:val="22"/>
                <w:szCs w:val="22"/>
              </w:rPr>
            </w:pPr>
          </w:p>
          <w:p w14:paraId="24EF2266" w14:textId="77777777" w:rsidR="00960457" w:rsidRDefault="00D74829" w:rsidP="00C87D43">
            <w:pPr>
              <w:ind w:right="74"/>
              <w:rPr>
                <w:rFonts w:cstheme="minorHAnsi"/>
                <w:b/>
                <w:bCs/>
                <w:sz w:val="28"/>
                <w:szCs w:val="22"/>
              </w:rPr>
            </w:pPr>
            <w:r>
              <w:rPr>
                <w:rFonts w:cstheme="minorHAnsi"/>
                <w:b/>
                <w:bCs/>
                <w:sz w:val="28"/>
                <w:szCs w:val="22"/>
              </w:rPr>
              <w:t>Wykonanie d</w:t>
            </w:r>
            <w:r w:rsidR="00837257">
              <w:rPr>
                <w:rFonts w:cstheme="minorHAnsi"/>
                <w:b/>
                <w:bCs/>
                <w:sz w:val="28"/>
                <w:szCs w:val="22"/>
              </w:rPr>
              <w:t>ostaw</w:t>
            </w:r>
            <w:r>
              <w:rPr>
                <w:rFonts w:cstheme="minorHAnsi"/>
                <w:b/>
                <w:bCs/>
                <w:sz w:val="28"/>
                <w:szCs w:val="22"/>
              </w:rPr>
              <w:t>y</w:t>
            </w:r>
            <w:r w:rsidR="00C87D43">
              <w:rPr>
                <w:rFonts w:cstheme="minorHAnsi"/>
                <w:b/>
                <w:bCs/>
                <w:sz w:val="28"/>
                <w:szCs w:val="22"/>
              </w:rPr>
              <w:t xml:space="preserve"> silników elektrycznych według</w:t>
            </w:r>
            <w:r w:rsidR="008E55F8">
              <w:rPr>
                <w:rFonts w:cstheme="minorHAnsi"/>
                <w:b/>
                <w:bCs/>
                <w:sz w:val="28"/>
                <w:szCs w:val="22"/>
              </w:rPr>
              <w:t xml:space="preserve"> poniższego wykazu</w:t>
            </w:r>
            <w:r w:rsidR="00C87D43">
              <w:rPr>
                <w:rFonts w:cstheme="minorHAnsi"/>
                <w:b/>
                <w:bCs/>
                <w:sz w:val="28"/>
                <w:szCs w:val="22"/>
              </w:rPr>
              <w:t>:</w:t>
            </w:r>
          </w:p>
          <w:p w14:paraId="050775B4" w14:textId="77777777" w:rsidR="008E55F8" w:rsidRDefault="00837C7B" w:rsidP="00C87D43">
            <w:pPr>
              <w:ind w:left="73" w:right="74" w:hanging="249"/>
              <w:rPr>
                <w:rFonts w:ascii="Calibri" w:hAnsi="Calibri" w:cs="Calibri"/>
              </w:rPr>
            </w:pPr>
            <w:r>
              <w:rPr>
                <w:rFonts w:ascii="Calibri" w:hAnsi="Calibri" w:cs="Calibri"/>
                <w:color w:val="000000"/>
              </w:rPr>
              <w:t>11.</w:t>
            </w:r>
            <w:r w:rsidR="00B91E76">
              <w:rPr>
                <w:rFonts w:ascii="Calibri" w:hAnsi="Calibri" w:cs="Calibri"/>
                <w:color w:val="000000"/>
              </w:rPr>
              <w:t xml:space="preserve"> </w:t>
            </w:r>
            <w:r w:rsidRPr="000465F3">
              <w:rPr>
                <w:rFonts w:ascii="Calibri" w:hAnsi="Calibri" w:cs="Calibri"/>
                <w:color w:val="000000"/>
              </w:rPr>
              <w:t>Silnik wentylatora powietrza pierwotnego 9WPP1-2 - 1471 kW</w:t>
            </w:r>
            <w:r>
              <w:rPr>
                <w:rFonts w:ascii="Calibri" w:hAnsi="Calibri" w:cs="Calibri"/>
                <w:color w:val="000000"/>
              </w:rPr>
              <w:t xml:space="preserve"> - </w:t>
            </w:r>
            <w:r w:rsidRPr="000465F3">
              <w:rPr>
                <w:rFonts w:ascii="Calibri" w:hAnsi="Calibri" w:cs="Calibri"/>
              </w:rPr>
              <w:t>Typ AMI 450L4A BSFH, 1471kW, 690V, 50,4Hz, 1499,8 rpm (min. 300 rpm), 1460A, cosɸ=0,88, D, kl. F, IP55, praca S1 - zasil. z fal. ACS</w:t>
            </w:r>
            <w:r w:rsidR="00C87D43">
              <w:rPr>
                <w:rFonts w:ascii="Calibri" w:hAnsi="Calibri" w:cs="Calibri"/>
              </w:rPr>
              <w:t xml:space="preserve">  </w:t>
            </w:r>
            <w:r w:rsidR="008E55F8">
              <w:rPr>
                <w:rFonts w:ascii="Calibri" w:hAnsi="Calibri" w:cs="Calibri"/>
              </w:rPr>
              <w:t xml:space="preserve">                                                  </w:t>
            </w:r>
          </w:p>
          <w:p w14:paraId="0A3B3B48" w14:textId="77777777" w:rsidR="00B91E76" w:rsidRDefault="008E55F8" w:rsidP="00C87D43">
            <w:pPr>
              <w:ind w:left="73" w:right="74" w:hanging="249"/>
              <w:rPr>
                <w:rFonts w:ascii="Calibri" w:hAnsi="Calibri" w:cs="Calibri"/>
              </w:rPr>
            </w:pPr>
            <w:r>
              <w:rPr>
                <w:rFonts w:ascii="Calibri" w:hAnsi="Calibri" w:cs="Calibri"/>
              </w:rPr>
              <w:t xml:space="preserve">                                                                                                                                                                    </w:t>
            </w:r>
            <w:r w:rsidR="00C87D43" w:rsidRPr="008E55F8">
              <w:rPr>
                <w:rFonts w:ascii="Calibri" w:hAnsi="Calibri" w:cs="Calibri"/>
                <w:b/>
              </w:rPr>
              <w:t>w ilości: 1szt.</w:t>
            </w:r>
          </w:p>
          <w:p w14:paraId="1D5DF82C" w14:textId="77777777" w:rsidR="00B91E76" w:rsidRDefault="00B91E76" w:rsidP="00C87D43">
            <w:pPr>
              <w:ind w:left="73" w:right="74" w:hanging="249"/>
              <w:rPr>
                <w:rFonts w:ascii="Calibri" w:hAnsi="Calibri" w:cs="Calibri"/>
              </w:rPr>
            </w:pPr>
            <w:r>
              <w:rPr>
                <w:rFonts w:ascii="Calibri" w:hAnsi="Calibri" w:cs="Calibri"/>
              </w:rPr>
              <w:t>22.</w:t>
            </w:r>
            <w:r w:rsidRPr="000465F3">
              <w:rPr>
                <w:rFonts w:ascii="Calibri" w:hAnsi="Calibri" w:cs="Calibri"/>
                <w:color w:val="000000"/>
              </w:rPr>
              <w:t xml:space="preserve"> Silnik wentylatora wtórnego 9WPW1-2 - 1086 kW i silnik wentylatora recyrkulacji spalin 9WRS1-2  - 1086 kW</w:t>
            </w:r>
            <w:r>
              <w:rPr>
                <w:rFonts w:ascii="Calibri" w:hAnsi="Calibri" w:cs="Calibri"/>
                <w:color w:val="000000"/>
              </w:rPr>
              <w:t xml:space="preserve"> - </w:t>
            </w:r>
            <w:r w:rsidRPr="000465F3">
              <w:rPr>
                <w:rFonts w:ascii="Calibri" w:hAnsi="Calibri" w:cs="Calibri"/>
              </w:rPr>
              <w:t>Typ AMI 400L4A BSFH, 1086kW, 690V, 50,5Hz, 1501,1 rpm , 1072A, cosɸ=0,88, D, kl. F, IP55, praca S1 - zasil. z fal. ACS</w:t>
            </w:r>
            <w:r w:rsidR="00C87D43">
              <w:rPr>
                <w:rFonts w:ascii="Calibri" w:hAnsi="Calibri" w:cs="Calibri"/>
              </w:rPr>
              <w:t xml:space="preserve"> </w:t>
            </w:r>
            <w:r w:rsidR="008E55F8">
              <w:rPr>
                <w:rFonts w:ascii="Calibri" w:hAnsi="Calibri" w:cs="Calibri"/>
              </w:rPr>
              <w:t xml:space="preserve">                                                                                                      </w:t>
            </w:r>
            <w:r w:rsidR="00C87D43">
              <w:rPr>
                <w:rFonts w:ascii="Calibri" w:hAnsi="Calibri" w:cs="Calibri"/>
              </w:rPr>
              <w:t xml:space="preserve"> </w:t>
            </w:r>
            <w:r w:rsidR="00C87D43" w:rsidRPr="008E55F8">
              <w:rPr>
                <w:rFonts w:ascii="Calibri" w:hAnsi="Calibri" w:cs="Calibri"/>
                <w:b/>
              </w:rPr>
              <w:t>w ilości: 1szt.</w:t>
            </w:r>
          </w:p>
          <w:p w14:paraId="3906809C" w14:textId="77777777" w:rsidR="00B91E76" w:rsidRDefault="00B91E76" w:rsidP="00C87D43">
            <w:pPr>
              <w:ind w:left="73" w:right="74" w:hanging="249"/>
              <w:rPr>
                <w:rFonts w:ascii="Calibri" w:hAnsi="Calibri" w:cs="Calibri"/>
              </w:rPr>
            </w:pPr>
            <w:r>
              <w:rPr>
                <w:rFonts w:ascii="Calibri" w:hAnsi="Calibri" w:cs="Calibri"/>
              </w:rPr>
              <w:t>33.</w:t>
            </w:r>
            <w:r w:rsidRPr="000465F3">
              <w:rPr>
                <w:rFonts w:ascii="Calibri" w:hAnsi="Calibri" w:cs="Calibri"/>
                <w:color w:val="000000"/>
              </w:rPr>
              <w:t xml:space="preserve"> Silnik wentylatora spalin 9WS1-2 - 1807 kW</w:t>
            </w:r>
            <w:r>
              <w:rPr>
                <w:rFonts w:ascii="Calibri" w:hAnsi="Calibri" w:cs="Calibri"/>
                <w:color w:val="000000"/>
              </w:rPr>
              <w:t xml:space="preserve"> - </w:t>
            </w:r>
            <w:r w:rsidRPr="000465F3">
              <w:rPr>
                <w:rFonts w:ascii="Calibri" w:hAnsi="Calibri" w:cs="Calibri"/>
              </w:rPr>
              <w:t>Typ HXR 560LT6, 1807kW, 6,3kV, 50Hz, 996 rpm, 194A, cosɸ=0,87, Y, kl. F, praca S1, IP55</w:t>
            </w:r>
            <w:r w:rsidR="00C87D43">
              <w:rPr>
                <w:rFonts w:ascii="Calibri" w:hAnsi="Calibri" w:cs="Calibri"/>
              </w:rPr>
              <w:t xml:space="preserve"> </w:t>
            </w:r>
            <w:r w:rsidR="008E55F8">
              <w:rPr>
                <w:rFonts w:ascii="Calibri" w:hAnsi="Calibri" w:cs="Calibri"/>
              </w:rPr>
              <w:t xml:space="preserve">                                                                                               </w:t>
            </w:r>
            <w:r w:rsidR="00C87D43">
              <w:rPr>
                <w:rFonts w:ascii="Calibri" w:hAnsi="Calibri" w:cs="Calibri"/>
              </w:rPr>
              <w:t xml:space="preserve"> </w:t>
            </w:r>
            <w:r w:rsidR="008E55F8">
              <w:rPr>
                <w:rFonts w:ascii="Calibri" w:hAnsi="Calibri" w:cs="Calibri"/>
              </w:rPr>
              <w:t xml:space="preserve"> </w:t>
            </w:r>
            <w:r w:rsidR="00C87D43" w:rsidRPr="008E55F8">
              <w:rPr>
                <w:rFonts w:ascii="Calibri" w:hAnsi="Calibri" w:cs="Calibri"/>
                <w:b/>
              </w:rPr>
              <w:t>w ilości: 1szt</w:t>
            </w:r>
            <w:r w:rsidR="00C87D43">
              <w:rPr>
                <w:rFonts w:ascii="Calibri" w:hAnsi="Calibri" w:cs="Calibri"/>
              </w:rPr>
              <w:t>.</w:t>
            </w:r>
          </w:p>
          <w:p w14:paraId="4980A53B" w14:textId="77777777" w:rsidR="00B91E76" w:rsidRDefault="00B91E76" w:rsidP="00C87D43">
            <w:pPr>
              <w:ind w:left="73" w:right="74" w:hanging="249"/>
              <w:rPr>
                <w:rFonts w:ascii="Calibri" w:hAnsi="Calibri" w:cs="Calibri"/>
              </w:rPr>
            </w:pPr>
            <w:r>
              <w:rPr>
                <w:rFonts w:ascii="Calibri" w:hAnsi="Calibri" w:cs="Calibri"/>
              </w:rPr>
              <w:t xml:space="preserve">44. </w:t>
            </w:r>
            <w:r w:rsidRPr="000465F3">
              <w:rPr>
                <w:rFonts w:ascii="Calibri" w:hAnsi="Calibri" w:cs="Calibri"/>
                <w:color w:val="000000"/>
              </w:rPr>
              <w:t>Silnik sprężarki powietrza 9SR1-3 - 200 kW</w:t>
            </w:r>
            <w:r>
              <w:rPr>
                <w:rFonts w:ascii="Calibri" w:hAnsi="Calibri" w:cs="Calibri"/>
                <w:color w:val="000000"/>
              </w:rPr>
              <w:t xml:space="preserve"> - </w:t>
            </w:r>
            <w:r w:rsidRPr="000465F3">
              <w:rPr>
                <w:rFonts w:ascii="Calibri" w:hAnsi="Calibri" w:cs="Calibri"/>
              </w:rPr>
              <w:t>Typ HXR 355LA4, 200kW, 6kV, 50Hz, 1485 rpm, 24A, cosɸ=0,83, Y, kl. F, praca S1, IP55</w:t>
            </w:r>
            <w:r w:rsidR="00C87D43">
              <w:rPr>
                <w:rFonts w:ascii="Calibri" w:hAnsi="Calibri" w:cs="Calibri"/>
              </w:rPr>
              <w:t xml:space="preserve">  </w:t>
            </w:r>
            <w:r w:rsidR="008E55F8">
              <w:rPr>
                <w:rFonts w:ascii="Calibri" w:hAnsi="Calibri" w:cs="Calibri"/>
              </w:rPr>
              <w:t xml:space="preserve">                                                                                                 </w:t>
            </w:r>
            <w:r w:rsidR="00C87D43" w:rsidRPr="008E55F8">
              <w:rPr>
                <w:rFonts w:ascii="Calibri" w:hAnsi="Calibri" w:cs="Calibri"/>
                <w:b/>
              </w:rPr>
              <w:t>w ilości: 1szt</w:t>
            </w:r>
            <w:r w:rsidR="00C87D43">
              <w:rPr>
                <w:rFonts w:ascii="Calibri" w:hAnsi="Calibri" w:cs="Calibri"/>
              </w:rPr>
              <w:t>.</w:t>
            </w:r>
          </w:p>
          <w:p w14:paraId="674FA9FD" w14:textId="77777777" w:rsidR="00B91E76" w:rsidRPr="000E667A" w:rsidRDefault="00B91E76" w:rsidP="00C87D43">
            <w:pPr>
              <w:ind w:left="73" w:right="74" w:hanging="249"/>
              <w:rPr>
                <w:rFonts w:ascii="Calibri" w:hAnsi="Calibri" w:cs="Calibri"/>
                <w:b/>
                <w:i/>
                <w:u w:val="single"/>
              </w:rPr>
            </w:pPr>
            <w:r>
              <w:rPr>
                <w:rFonts w:ascii="Calibri" w:hAnsi="Calibri" w:cs="Calibri"/>
              </w:rPr>
              <w:t xml:space="preserve">  5. </w:t>
            </w:r>
            <w:r w:rsidRPr="000465F3">
              <w:rPr>
                <w:rFonts w:ascii="Calibri" w:hAnsi="Calibri" w:cs="Calibri"/>
                <w:color w:val="000000"/>
              </w:rPr>
              <w:t>Silnik dmuchawy powietrza 9DW1-6 - 250 kW</w:t>
            </w:r>
            <w:r>
              <w:rPr>
                <w:rFonts w:ascii="Calibri" w:hAnsi="Calibri" w:cs="Calibri"/>
                <w:color w:val="000000"/>
              </w:rPr>
              <w:t xml:space="preserve"> - </w:t>
            </w:r>
            <w:r w:rsidRPr="000465F3">
              <w:rPr>
                <w:rFonts w:ascii="Calibri" w:hAnsi="Calibri" w:cs="Calibri"/>
              </w:rPr>
              <w:t>Typ AXR 315MC4 (dawniej: HXR 355LC4), 250kW, 6,3kV, 50Hz, 1481 rpm, 29A, cosɸ=0,84, Y, kl. F, praca S1, IP55</w:t>
            </w:r>
            <w:r w:rsidR="00C87D43">
              <w:rPr>
                <w:rFonts w:ascii="Calibri" w:hAnsi="Calibri" w:cs="Calibri"/>
              </w:rPr>
              <w:t xml:space="preserve">  </w:t>
            </w:r>
            <w:r w:rsidR="008E55F8">
              <w:rPr>
                <w:rFonts w:ascii="Calibri" w:hAnsi="Calibri" w:cs="Calibri"/>
              </w:rPr>
              <w:t xml:space="preserve">                                             </w:t>
            </w:r>
            <w:r w:rsidR="00C87D43" w:rsidRPr="008E55F8">
              <w:rPr>
                <w:rFonts w:ascii="Calibri" w:hAnsi="Calibri" w:cs="Calibri"/>
                <w:b/>
              </w:rPr>
              <w:t>w ilości: 1szt.</w:t>
            </w:r>
            <w:r w:rsidR="008E55F8">
              <w:rPr>
                <w:rFonts w:ascii="Calibri" w:hAnsi="Calibri" w:cs="Calibri"/>
                <w:b/>
              </w:rPr>
              <w:t xml:space="preserve"> </w:t>
            </w:r>
            <w:r w:rsidR="000E667A">
              <w:rPr>
                <w:rFonts w:ascii="Calibri" w:hAnsi="Calibri" w:cs="Calibri"/>
                <w:b/>
              </w:rPr>
              <w:t xml:space="preserve">UWAGA: </w:t>
            </w:r>
            <w:r w:rsidR="008E55F8" w:rsidRPr="008E55F8">
              <w:rPr>
                <w:rFonts w:ascii="Calibri" w:hAnsi="Calibri" w:cs="Calibri"/>
                <w:b/>
                <w:i/>
                <w:u w:val="single"/>
              </w:rPr>
              <w:t>Silniki muszą spełnić wymagania z załączonych</w:t>
            </w:r>
            <w:r w:rsidR="008E55F8">
              <w:rPr>
                <w:rFonts w:ascii="Calibri" w:hAnsi="Calibri" w:cs="Calibri"/>
                <w:b/>
                <w:i/>
                <w:u w:val="single"/>
              </w:rPr>
              <w:t xml:space="preserve"> do ogłoszenia</w:t>
            </w:r>
            <w:r w:rsidR="008E55F8" w:rsidRPr="008E55F8">
              <w:rPr>
                <w:rFonts w:ascii="Calibri" w:hAnsi="Calibri" w:cs="Calibri"/>
                <w:b/>
                <w:i/>
                <w:u w:val="single"/>
              </w:rPr>
              <w:t xml:space="preserve"> szczegółowych specyfikacji technicznych</w:t>
            </w:r>
            <w:r w:rsidR="008E55F8" w:rsidRPr="000E667A">
              <w:rPr>
                <w:rFonts w:ascii="Calibri" w:hAnsi="Calibri" w:cs="Calibri"/>
                <w:b/>
                <w:i/>
                <w:u w:val="single"/>
              </w:rPr>
              <w:t>.</w:t>
            </w:r>
            <w:r w:rsidR="000E667A" w:rsidRPr="000E667A">
              <w:rPr>
                <w:rFonts w:ascii="Calibri" w:hAnsi="Calibri" w:cs="Calibri"/>
                <w:b/>
                <w:i/>
                <w:u w:val="single"/>
              </w:rPr>
              <w:t xml:space="preserve"> Wymagan</w:t>
            </w:r>
            <w:r w:rsidR="000E667A">
              <w:rPr>
                <w:rFonts w:ascii="Calibri" w:hAnsi="Calibri" w:cs="Calibri"/>
                <w:b/>
                <w:i/>
                <w:u w:val="single"/>
              </w:rPr>
              <w:t>e</w:t>
            </w:r>
            <w:r w:rsidR="000E667A" w:rsidRPr="000E667A">
              <w:rPr>
                <w:rFonts w:ascii="Calibri" w:hAnsi="Calibri" w:cs="Calibri"/>
                <w:b/>
                <w:i/>
                <w:u w:val="single"/>
              </w:rPr>
              <w:t xml:space="preserve"> gwarancj</w:t>
            </w:r>
            <w:r w:rsidR="000E667A">
              <w:rPr>
                <w:rFonts w:ascii="Calibri" w:hAnsi="Calibri" w:cs="Calibri"/>
                <w:b/>
                <w:i/>
                <w:u w:val="single"/>
              </w:rPr>
              <w:t>e</w:t>
            </w:r>
            <w:r w:rsidR="000E667A" w:rsidRPr="000E667A">
              <w:rPr>
                <w:rFonts w:ascii="Calibri" w:hAnsi="Calibri" w:cs="Calibri"/>
                <w:b/>
                <w:i/>
                <w:u w:val="single"/>
              </w:rPr>
              <w:t xml:space="preserve"> minimum 24 miesiące od daty dostawy.</w:t>
            </w:r>
          </w:p>
          <w:p w14:paraId="76393BC7" w14:textId="77777777" w:rsidR="008E55F8" w:rsidRDefault="008E55F8" w:rsidP="00C87D43">
            <w:pPr>
              <w:ind w:left="73" w:right="74" w:hanging="249"/>
              <w:rPr>
                <w:rFonts w:cstheme="minorHAnsi"/>
                <w:b/>
                <w:bCs/>
                <w:szCs w:val="22"/>
              </w:rPr>
            </w:pPr>
          </w:p>
        </w:tc>
      </w:tr>
    </w:tbl>
    <w:p w14:paraId="6CE85BDA" w14:textId="77777777" w:rsidR="00E61C3F" w:rsidRDefault="00E61C3F" w:rsidP="00F650FA">
      <w:pPr>
        <w:autoSpaceDE w:val="0"/>
        <w:autoSpaceDN w:val="0"/>
        <w:adjustRightInd w:val="0"/>
        <w:rPr>
          <w:rFonts w:cstheme="minorHAnsi"/>
          <w:b/>
          <w:sz w:val="22"/>
          <w:szCs w:val="22"/>
        </w:rPr>
      </w:pPr>
    </w:p>
    <w:p w14:paraId="29189ADB" w14:textId="77777777"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4100/JW00/31/KZ/2019/0000090932</w:t>
      </w:r>
    </w:p>
    <w:p w14:paraId="2FF98353" w14:textId="77777777" w:rsidR="00374861" w:rsidRDefault="00374861" w:rsidP="00F650FA">
      <w:pPr>
        <w:autoSpaceDE w:val="0"/>
        <w:autoSpaceDN w:val="0"/>
        <w:adjustRightInd w:val="0"/>
        <w:rPr>
          <w:rFonts w:cstheme="minorHAnsi"/>
          <w:b/>
          <w:sz w:val="22"/>
          <w:szCs w:val="22"/>
        </w:rPr>
      </w:pPr>
    </w:p>
    <w:p w14:paraId="268D1490"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0D5AA0FF"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2B026FEE" w14:textId="77777777" w:rsidTr="007011E4">
        <w:trPr>
          <w:trHeight w:val="881"/>
          <w:jc w:val="center"/>
        </w:trPr>
        <w:tc>
          <w:tcPr>
            <w:tcW w:w="4248" w:type="dxa"/>
          </w:tcPr>
          <w:p w14:paraId="68DF1174" w14:textId="77777777" w:rsidR="007011E4" w:rsidRPr="007B4561" w:rsidRDefault="007011E4" w:rsidP="007011E4">
            <w:pPr>
              <w:pStyle w:val="Nagwek"/>
              <w:spacing w:line="360" w:lineRule="auto"/>
              <w:jc w:val="center"/>
            </w:pPr>
          </w:p>
        </w:tc>
        <w:tc>
          <w:tcPr>
            <w:tcW w:w="4394" w:type="dxa"/>
          </w:tcPr>
          <w:p w14:paraId="50AD7F88" w14:textId="77777777" w:rsidR="007011E4" w:rsidRDefault="007011E4" w:rsidP="00EC4E89">
            <w:pPr>
              <w:autoSpaceDE w:val="0"/>
              <w:autoSpaceDN w:val="0"/>
              <w:adjustRightInd w:val="0"/>
              <w:rPr>
                <w:rFonts w:asciiTheme="minorHAnsi" w:hAnsiTheme="minorHAnsi" w:cstheme="minorHAnsi"/>
                <w:szCs w:val="22"/>
              </w:rPr>
            </w:pPr>
          </w:p>
        </w:tc>
      </w:tr>
      <w:tr w:rsidR="00277248" w14:paraId="37DB2740" w14:textId="77777777" w:rsidTr="007011E4">
        <w:trPr>
          <w:trHeight w:val="881"/>
          <w:jc w:val="center"/>
        </w:trPr>
        <w:tc>
          <w:tcPr>
            <w:tcW w:w="4248" w:type="dxa"/>
          </w:tcPr>
          <w:p w14:paraId="178CCA0A" w14:textId="582D0E75" w:rsidR="007011E4" w:rsidRPr="007B4561" w:rsidRDefault="007011E4" w:rsidP="007011E4">
            <w:pPr>
              <w:pStyle w:val="Nagwek"/>
              <w:spacing w:line="360" w:lineRule="auto"/>
              <w:jc w:val="center"/>
            </w:pPr>
            <w:r w:rsidRPr="007B4561">
              <w:t xml:space="preserve">Zawada, dnia </w:t>
            </w:r>
            <w:r w:rsidR="00AE22CD">
              <w:t>16</w:t>
            </w:r>
            <w:r w:rsidR="00C87D43">
              <w:t>.10.</w:t>
            </w:r>
            <w:r>
              <w:t>2019</w:t>
            </w:r>
          </w:p>
          <w:p w14:paraId="0F2FAD8A"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33213AAF"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1CD52438" w14:textId="77777777" w:rsidR="00277248" w:rsidRDefault="00277248" w:rsidP="00EC4E89">
            <w:pPr>
              <w:autoSpaceDE w:val="0"/>
              <w:autoSpaceDN w:val="0"/>
              <w:adjustRightInd w:val="0"/>
              <w:rPr>
                <w:rFonts w:asciiTheme="minorHAnsi" w:hAnsiTheme="minorHAnsi" w:cstheme="minorHAnsi"/>
                <w:szCs w:val="22"/>
              </w:rPr>
            </w:pPr>
          </w:p>
        </w:tc>
      </w:tr>
    </w:tbl>
    <w:p w14:paraId="6D7D90D9" w14:textId="77777777" w:rsidR="00374861" w:rsidRDefault="00374861" w:rsidP="00353466">
      <w:pPr>
        <w:pStyle w:val="Nagwek"/>
        <w:spacing w:line="360" w:lineRule="auto"/>
      </w:pPr>
    </w:p>
    <w:p w14:paraId="052AC36E" w14:textId="77777777" w:rsidR="00277248" w:rsidRDefault="00277248" w:rsidP="00277248">
      <w:pPr>
        <w:pStyle w:val="Nagwek"/>
        <w:spacing w:line="360" w:lineRule="auto"/>
        <w:jc w:val="center"/>
      </w:pPr>
    </w:p>
    <w:p w14:paraId="5D6F18C2" w14:textId="77777777" w:rsidR="00AE22CD" w:rsidRDefault="00AE22CD" w:rsidP="00277248">
      <w:pPr>
        <w:pStyle w:val="Nagwek"/>
        <w:spacing w:line="360" w:lineRule="auto"/>
        <w:jc w:val="center"/>
      </w:pPr>
    </w:p>
    <w:p w14:paraId="0A15B6C0" w14:textId="77777777" w:rsidR="00AE22CD" w:rsidRDefault="00AE22CD" w:rsidP="00277248">
      <w:pPr>
        <w:pStyle w:val="Nagwek"/>
        <w:spacing w:line="360" w:lineRule="auto"/>
        <w:jc w:val="center"/>
      </w:pPr>
    </w:p>
    <w:p w14:paraId="54980A55"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7D141A2"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1CFCD20" w14:textId="77777777" w:rsidR="006E4D80" w:rsidRPr="00C900FB" w:rsidRDefault="006E4D80" w:rsidP="0099689F">
          <w:pPr>
            <w:spacing w:line="360" w:lineRule="auto"/>
          </w:pPr>
        </w:p>
        <w:p w14:paraId="7BFD2654" w14:textId="77777777"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14:paraId="39B45F53" w14:textId="77777777" w:rsidR="005058B6" w:rsidRDefault="00816A1E">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14:paraId="57B9C1E7" w14:textId="77777777" w:rsidR="005058B6" w:rsidRDefault="00816A1E">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14:paraId="0C509117" w14:textId="77777777" w:rsidR="005058B6" w:rsidRDefault="00816A1E">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AE22CD">
              <w:rPr>
                <w:noProof/>
                <w:webHidden/>
              </w:rPr>
              <w:t>5</w:t>
            </w:r>
            <w:r w:rsidR="005058B6">
              <w:rPr>
                <w:noProof/>
                <w:webHidden/>
              </w:rPr>
              <w:fldChar w:fldCharType="end"/>
            </w:r>
          </w:hyperlink>
        </w:p>
        <w:p w14:paraId="09DACE7D" w14:textId="77777777" w:rsidR="005058B6" w:rsidRDefault="00816A1E">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AE22CD">
              <w:rPr>
                <w:noProof/>
                <w:webHidden/>
              </w:rPr>
              <w:t>5</w:t>
            </w:r>
            <w:r w:rsidR="005058B6">
              <w:rPr>
                <w:noProof/>
                <w:webHidden/>
              </w:rPr>
              <w:fldChar w:fldCharType="end"/>
            </w:r>
          </w:hyperlink>
        </w:p>
        <w:p w14:paraId="2A304E8E" w14:textId="77777777" w:rsidR="005058B6" w:rsidRDefault="00816A1E">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AE22CD">
              <w:rPr>
                <w:noProof/>
                <w:webHidden/>
              </w:rPr>
              <w:t>7</w:t>
            </w:r>
            <w:r w:rsidR="005058B6">
              <w:rPr>
                <w:noProof/>
                <w:webHidden/>
              </w:rPr>
              <w:fldChar w:fldCharType="end"/>
            </w:r>
          </w:hyperlink>
        </w:p>
        <w:p w14:paraId="1A425975" w14:textId="77777777" w:rsidR="005058B6" w:rsidRDefault="00816A1E">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AE22CD">
              <w:rPr>
                <w:noProof/>
                <w:webHidden/>
              </w:rPr>
              <w:t>9</w:t>
            </w:r>
            <w:r w:rsidR="005058B6">
              <w:rPr>
                <w:noProof/>
                <w:webHidden/>
              </w:rPr>
              <w:fldChar w:fldCharType="end"/>
            </w:r>
          </w:hyperlink>
        </w:p>
        <w:p w14:paraId="7E6E95FF" w14:textId="77777777" w:rsidR="005058B6" w:rsidRDefault="00816A1E">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AE22CD">
              <w:rPr>
                <w:noProof/>
                <w:webHidden/>
              </w:rPr>
              <w:t>10</w:t>
            </w:r>
            <w:r w:rsidR="005058B6">
              <w:rPr>
                <w:noProof/>
                <w:webHidden/>
              </w:rPr>
              <w:fldChar w:fldCharType="end"/>
            </w:r>
          </w:hyperlink>
        </w:p>
        <w:p w14:paraId="737D5630" w14:textId="77777777" w:rsidR="005058B6" w:rsidRDefault="00816A1E">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AE22CD">
              <w:rPr>
                <w:noProof/>
                <w:webHidden/>
              </w:rPr>
              <w:t>11</w:t>
            </w:r>
            <w:r w:rsidR="005058B6">
              <w:rPr>
                <w:noProof/>
                <w:webHidden/>
              </w:rPr>
              <w:fldChar w:fldCharType="end"/>
            </w:r>
          </w:hyperlink>
        </w:p>
        <w:p w14:paraId="2A6067B3" w14:textId="1DBF0180" w:rsidR="005058B6" w:rsidRDefault="00816A1E">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AE22CD">
              <w:rPr>
                <w:noProof/>
                <w:webHidden/>
              </w:rPr>
              <w:t>12</w:t>
            </w:r>
            <w:r w:rsidR="005058B6">
              <w:rPr>
                <w:noProof/>
                <w:webHidden/>
              </w:rPr>
              <w:fldChar w:fldCharType="end"/>
            </w:r>
          </w:hyperlink>
        </w:p>
        <w:p w14:paraId="4F770608" w14:textId="43A94E43" w:rsidR="005058B6" w:rsidRDefault="00816A1E">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AE22CD">
              <w:rPr>
                <w:noProof/>
                <w:webHidden/>
              </w:rPr>
              <w:t>13</w:t>
            </w:r>
            <w:r w:rsidR="005058B6">
              <w:rPr>
                <w:noProof/>
                <w:webHidden/>
              </w:rPr>
              <w:fldChar w:fldCharType="end"/>
            </w:r>
          </w:hyperlink>
        </w:p>
        <w:p w14:paraId="242F501A" w14:textId="512C341C" w:rsidR="005058B6" w:rsidRDefault="00816A1E">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14:paraId="4620BE33" w14:textId="77777777" w:rsidR="005058B6" w:rsidRDefault="00816A1E">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14:paraId="712D92AD" w14:textId="77777777" w:rsidR="005058B6" w:rsidRDefault="00816A1E">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14:paraId="7C60E31E" w14:textId="27D7F2DC" w:rsidR="005058B6" w:rsidRDefault="00816A1E">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AE22CD">
              <w:rPr>
                <w:noProof/>
                <w:webHidden/>
              </w:rPr>
              <w:t>15</w:t>
            </w:r>
            <w:r w:rsidR="005058B6">
              <w:rPr>
                <w:noProof/>
                <w:webHidden/>
              </w:rPr>
              <w:fldChar w:fldCharType="end"/>
            </w:r>
          </w:hyperlink>
        </w:p>
        <w:p w14:paraId="2BF5E1DF" w14:textId="77777777" w:rsidR="005058B6" w:rsidRDefault="00816A1E">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AE22CD">
              <w:rPr>
                <w:noProof/>
                <w:webHidden/>
              </w:rPr>
              <w:t>16</w:t>
            </w:r>
            <w:r w:rsidR="005058B6">
              <w:rPr>
                <w:noProof/>
                <w:webHidden/>
              </w:rPr>
              <w:fldChar w:fldCharType="end"/>
            </w:r>
          </w:hyperlink>
        </w:p>
        <w:p w14:paraId="12E6F81D" w14:textId="77777777" w:rsidR="005058B6" w:rsidRDefault="00816A1E">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AE22CD">
              <w:rPr>
                <w:noProof/>
                <w:webHidden/>
              </w:rPr>
              <w:t>16</w:t>
            </w:r>
            <w:r w:rsidR="005058B6">
              <w:rPr>
                <w:noProof/>
                <w:webHidden/>
              </w:rPr>
              <w:fldChar w:fldCharType="end"/>
            </w:r>
          </w:hyperlink>
        </w:p>
        <w:p w14:paraId="41C92AAE" w14:textId="77777777" w:rsidR="005058B6" w:rsidRDefault="00816A1E">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AE22CD">
              <w:rPr>
                <w:noProof/>
                <w:webHidden/>
              </w:rPr>
              <w:t>17</w:t>
            </w:r>
            <w:r w:rsidR="005058B6">
              <w:rPr>
                <w:noProof/>
                <w:webHidden/>
              </w:rPr>
              <w:fldChar w:fldCharType="end"/>
            </w:r>
          </w:hyperlink>
        </w:p>
        <w:p w14:paraId="5D772D40" w14:textId="228CAFD9" w:rsidR="005058B6" w:rsidRDefault="00816A1E">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AE22CD">
              <w:rPr>
                <w:noProof/>
                <w:webHidden/>
              </w:rPr>
              <w:t>19</w:t>
            </w:r>
            <w:r w:rsidR="005058B6">
              <w:rPr>
                <w:noProof/>
                <w:webHidden/>
              </w:rPr>
              <w:fldChar w:fldCharType="end"/>
            </w:r>
          </w:hyperlink>
        </w:p>
        <w:p w14:paraId="400FDA80" w14:textId="77777777" w:rsidR="005058B6" w:rsidRDefault="00816A1E">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AE22CD">
              <w:rPr>
                <w:noProof/>
                <w:webHidden/>
              </w:rPr>
              <w:t>20</w:t>
            </w:r>
            <w:r w:rsidR="005058B6">
              <w:rPr>
                <w:noProof/>
                <w:webHidden/>
              </w:rPr>
              <w:fldChar w:fldCharType="end"/>
            </w:r>
          </w:hyperlink>
        </w:p>
        <w:p w14:paraId="3B3E29B5" w14:textId="77777777" w:rsidR="005058B6" w:rsidRDefault="00816A1E">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AE22CD">
              <w:rPr>
                <w:noProof/>
                <w:webHidden/>
              </w:rPr>
              <w:t>21</w:t>
            </w:r>
            <w:r w:rsidR="005058B6">
              <w:rPr>
                <w:noProof/>
                <w:webHidden/>
              </w:rPr>
              <w:fldChar w:fldCharType="end"/>
            </w:r>
          </w:hyperlink>
        </w:p>
        <w:p w14:paraId="5AD2C9FD" w14:textId="0A42EE14" w:rsidR="005058B6" w:rsidRDefault="00816A1E">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AE22CD">
              <w:rPr>
                <w:noProof/>
                <w:webHidden/>
              </w:rPr>
              <w:t>22</w:t>
            </w:r>
            <w:r w:rsidR="005058B6">
              <w:rPr>
                <w:noProof/>
                <w:webHidden/>
              </w:rPr>
              <w:fldChar w:fldCharType="end"/>
            </w:r>
          </w:hyperlink>
        </w:p>
        <w:p w14:paraId="639BC274" w14:textId="77777777" w:rsidR="005058B6" w:rsidRDefault="00816A1E">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AE22CD">
              <w:rPr>
                <w:noProof/>
                <w:webHidden/>
              </w:rPr>
              <w:t>22</w:t>
            </w:r>
            <w:r w:rsidR="005058B6">
              <w:rPr>
                <w:noProof/>
                <w:webHidden/>
              </w:rPr>
              <w:fldChar w:fldCharType="end"/>
            </w:r>
          </w:hyperlink>
        </w:p>
        <w:p w14:paraId="697FCA48" w14:textId="44B42B5D" w:rsidR="005058B6" w:rsidRDefault="00816A1E">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AE22CD">
              <w:rPr>
                <w:noProof/>
                <w:webHidden/>
              </w:rPr>
              <w:t>23</w:t>
            </w:r>
            <w:r w:rsidR="005058B6">
              <w:rPr>
                <w:noProof/>
                <w:webHidden/>
              </w:rPr>
              <w:fldChar w:fldCharType="end"/>
            </w:r>
          </w:hyperlink>
        </w:p>
        <w:p w14:paraId="66802CCE" w14:textId="4EF06E2B" w:rsidR="005058B6" w:rsidRDefault="00816A1E">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AE22CD">
              <w:rPr>
                <w:noProof/>
                <w:webHidden/>
              </w:rPr>
              <w:t>24</w:t>
            </w:r>
            <w:r w:rsidR="005058B6">
              <w:rPr>
                <w:noProof/>
                <w:webHidden/>
              </w:rPr>
              <w:fldChar w:fldCharType="end"/>
            </w:r>
          </w:hyperlink>
        </w:p>
        <w:p w14:paraId="5E43D651" w14:textId="77777777" w:rsidR="005058B6" w:rsidRDefault="00816A1E">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AE22CD">
              <w:rPr>
                <w:noProof/>
                <w:webHidden/>
              </w:rPr>
              <w:t>24</w:t>
            </w:r>
            <w:r w:rsidR="005058B6">
              <w:rPr>
                <w:noProof/>
                <w:webHidden/>
              </w:rPr>
              <w:fldChar w:fldCharType="end"/>
            </w:r>
          </w:hyperlink>
        </w:p>
        <w:p w14:paraId="6B81C873" w14:textId="78BF4A39" w:rsidR="005058B6" w:rsidRDefault="00816A1E">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AE22CD">
              <w:rPr>
                <w:noProof/>
                <w:webHidden/>
              </w:rPr>
              <w:t>26</w:t>
            </w:r>
            <w:r w:rsidR="005058B6">
              <w:rPr>
                <w:noProof/>
                <w:webHidden/>
              </w:rPr>
              <w:fldChar w:fldCharType="end"/>
            </w:r>
          </w:hyperlink>
        </w:p>
        <w:p w14:paraId="6CF3DA9C" w14:textId="5D8F6E68" w:rsidR="005058B6" w:rsidRDefault="00816A1E">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AE22CD">
              <w:rPr>
                <w:noProof/>
                <w:webHidden/>
              </w:rPr>
              <w:t>27</w:t>
            </w:r>
            <w:r w:rsidR="005058B6">
              <w:rPr>
                <w:noProof/>
                <w:webHidden/>
              </w:rPr>
              <w:fldChar w:fldCharType="end"/>
            </w:r>
          </w:hyperlink>
        </w:p>
        <w:p w14:paraId="6216962B" w14:textId="628B75CE" w:rsidR="005058B6" w:rsidRDefault="00816A1E">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AE22CD">
              <w:rPr>
                <w:noProof/>
                <w:webHidden/>
              </w:rPr>
              <w:t>28</w:t>
            </w:r>
            <w:r w:rsidR="005058B6">
              <w:rPr>
                <w:noProof/>
                <w:webHidden/>
              </w:rPr>
              <w:fldChar w:fldCharType="end"/>
            </w:r>
          </w:hyperlink>
        </w:p>
        <w:p w14:paraId="178BE76F" w14:textId="77777777" w:rsidR="005058B6" w:rsidRDefault="00816A1E">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AE22CD">
              <w:rPr>
                <w:noProof/>
                <w:webHidden/>
              </w:rPr>
              <w:t>29</w:t>
            </w:r>
            <w:r w:rsidR="005058B6">
              <w:rPr>
                <w:noProof/>
                <w:webHidden/>
              </w:rPr>
              <w:fldChar w:fldCharType="end"/>
            </w:r>
          </w:hyperlink>
        </w:p>
        <w:p w14:paraId="6D3A51CE" w14:textId="77777777" w:rsidR="001A57CD" w:rsidRDefault="001A57CD" w:rsidP="0099689F">
          <w:pPr>
            <w:spacing w:line="360" w:lineRule="auto"/>
          </w:pPr>
          <w:r>
            <w:rPr>
              <w:b/>
              <w:bCs/>
            </w:rPr>
            <w:fldChar w:fldCharType="end"/>
          </w:r>
        </w:p>
      </w:sdtContent>
    </w:sdt>
    <w:p w14:paraId="71614CC9" w14:textId="77777777" w:rsidR="00A12746" w:rsidRDefault="00A12746" w:rsidP="00A0239D">
      <w:pPr>
        <w:rPr>
          <w:lang w:val="de-DE"/>
        </w:rPr>
      </w:pPr>
    </w:p>
    <w:p w14:paraId="3CCBAC16" w14:textId="77777777" w:rsidR="00441625" w:rsidRDefault="00441625">
      <w:pPr>
        <w:rPr>
          <w:lang w:val="de-DE"/>
        </w:rPr>
      </w:pPr>
      <w:r>
        <w:rPr>
          <w:lang w:val="de-DE"/>
        </w:rPr>
        <w:br w:type="page"/>
      </w:r>
    </w:p>
    <w:p w14:paraId="6C95A593"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00768CA6" w14:textId="77777777" w:rsidTr="00094C28">
        <w:tc>
          <w:tcPr>
            <w:tcW w:w="10054" w:type="dxa"/>
            <w:shd w:val="clear" w:color="auto" w:fill="FBD4B4" w:themeFill="accent6" w:themeFillTint="66"/>
          </w:tcPr>
          <w:p w14:paraId="43FDF396" w14:textId="77777777"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bl>
    <w:p w14:paraId="5EFE76E6" w14:textId="77777777" w:rsidR="006B4594" w:rsidRPr="004D31AB" w:rsidRDefault="006B4594" w:rsidP="004D31AB">
      <w:pPr>
        <w:autoSpaceDE w:val="0"/>
        <w:autoSpaceDN w:val="0"/>
        <w:adjustRightInd w:val="0"/>
        <w:rPr>
          <w:b/>
          <w:sz w:val="24"/>
        </w:rPr>
      </w:pPr>
    </w:p>
    <w:p w14:paraId="6324310B" w14:textId="77777777" w:rsidR="006B4594" w:rsidRDefault="006B4594" w:rsidP="00CD0E9F">
      <w:pPr>
        <w:autoSpaceDE w:val="0"/>
        <w:autoSpaceDN w:val="0"/>
        <w:adjustRightInd w:val="0"/>
        <w:jc w:val="both"/>
        <w:rPr>
          <w:sz w:val="18"/>
        </w:rPr>
      </w:pPr>
    </w:p>
    <w:p w14:paraId="7E7A4FFB"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7CC3E4F" w14:textId="77777777" w:rsidTr="00094C28">
        <w:trPr>
          <w:trHeight w:val="249"/>
        </w:trPr>
        <w:tc>
          <w:tcPr>
            <w:tcW w:w="10110" w:type="dxa"/>
            <w:shd w:val="clear" w:color="auto" w:fill="D9D9D9" w:themeFill="background1" w:themeFillShade="D9"/>
          </w:tcPr>
          <w:p w14:paraId="355B39FC" w14:textId="77777777"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14:paraId="417F144C" w14:textId="77777777" w:rsidR="00214663" w:rsidRPr="00FD3C51" w:rsidRDefault="00214663" w:rsidP="00CD0E9F">
      <w:pPr>
        <w:autoSpaceDE w:val="0"/>
        <w:autoSpaceDN w:val="0"/>
        <w:adjustRightInd w:val="0"/>
        <w:jc w:val="both"/>
        <w:rPr>
          <w:sz w:val="18"/>
        </w:rPr>
      </w:pPr>
    </w:p>
    <w:p w14:paraId="433A78E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353D3931"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08C7EFA3"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7940E3BA"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96D5A85" w14:textId="77777777" w:rsidR="00973829" w:rsidRPr="00D3587F" w:rsidRDefault="00816A1E"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03367537"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B3B6ABD"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117AB180"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AF84801"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11EF134D"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BC428A6"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4F581A3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01F23C0C"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4F65534"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392F7240" w14:textId="77777777"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6C3EE13B" w14:textId="77777777"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4353886C"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4F82BAD" w14:textId="77777777" w:rsidTr="003021B0">
        <w:trPr>
          <w:trHeight w:val="291"/>
        </w:trPr>
        <w:tc>
          <w:tcPr>
            <w:tcW w:w="10144" w:type="dxa"/>
            <w:shd w:val="clear" w:color="auto" w:fill="D9D9D9" w:themeFill="background1" w:themeFillShade="D9"/>
          </w:tcPr>
          <w:p w14:paraId="76A577F7" w14:textId="77777777"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14:paraId="7FB069E1" w14:textId="77777777" w:rsidR="001F59D5" w:rsidRPr="00FD3C51" w:rsidRDefault="001F59D5" w:rsidP="00FE698B">
      <w:pPr>
        <w:jc w:val="both"/>
        <w:rPr>
          <w:rFonts w:cstheme="minorHAnsi"/>
          <w:sz w:val="14"/>
          <w:szCs w:val="18"/>
        </w:rPr>
      </w:pPr>
    </w:p>
    <w:p w14:paraId="2DDADB5E" w14:textId="77777777"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r w:rsidR="008E55F8">
        <w:rPr>
          <w:rFonts w:cstheme="minorHAnsi"/>
          <w:b/>
          <w:sz w:val="18"/>
          <w:szCs w:val="18"/>
        </w:rPr>
        <w:t>dostawa silników elektrycznych zgodnie z załączonym wykazem i specyfikacjami technicznymi.</w:t>
      </w:r>
    </w:p>
    <w:p w14:paraId="401E7E17" w14:textId="5A22CCC6"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B9348B">
        <w:rPr>
          <w:b/>
          <w:sz w:val="18"/>
        </w:rPr>
        <w:t>do</w:t>
      </w:r>
      <w:r w:rsidR="00056DEE" w:rsidRPr="00B9348B">
        <w:rPr>
          <w:b/>
          <w:sz w:val="18"/>
        </w:rPr>
        <w:t xml:space="preserve"> 16 tygodni od daty podpisania umowy nie dłużej jednak niż do</w:t>
      </w:r>
      <w:r w:rsidR="00300DE2" w:rsidRPr="00B9348B">
        <w:rPr>
          <w:b/>
          <w:sz w:val="18"/>
        </w:rPr>
        <w:t xml:space="preserve"> dnia</w:t>
      </w:r>
      <w:r w:rsidR="00837257">
        <w:rPr>
          <w:sz w:val="18"/>
        </w:rPr>
        <w:t xml:space="preserve"> </w:t>
      </w:r>
      <w:r w:rsidR="00837257" w:rsidRPr="00FA7EE9">
        <w:rPr>
          <w:sz w:val="18"/>
        </w:rPr>
        <w:t xml:space="preserve"> </w:t>
      </w:r>
      <w:r w:rsidR="00D17AC2">
        <w:rPr>
          <w:b/>
          <w:sz w:val="18"/>
        </w:rPr>
        <w:t>27.03</w:t>
      </w:r>
      <w:r w:rsidR="008E55F8">
        <w:rPr>
          <w:b/>
          <w:sz w:val="18"/>
        </w:rPr>
        <w:t>.2020r.</w:t>
      </w:r>
      <w:r w:rsidR="00300DE2" w:rsidRPr="00FA7EE9">
        <w:rPr>
          <w:b/>
          <w:sz w:val="18"/>
        </w:rPr>
        <w:t>.</w:t>
      </w:r>
      <w:r w:rsidR="00837257">
        <w:rPr>
          <w:b/>
          <w:sz w:val="18"/>
        </w:rPr>
        <w:t xml:space="preserve"> </w:t>
      </w:r>
    </w:p>
    <w:p w14:paraId="6CD80322"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35FD13D5" w14:textId="77777777"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48EE9C2F" w14:textId="77777777" w:rsidR="00EC12E5" w:rsidRPr="00B02E67" w:rsidRDefault="00EC12E5" w:rsidP="00BF3A08">
      <w:pPr>
        <w:spacing w:line="276" w:lineRule="auto"/>
        <w:ind w:left="360"/>
        <w:jc w:val="both"/>
        <w:rPr>
          <w:rFonts w:cstheme="minorHAnsi"/>
          <w:sz w:val="18"/>
          <w:szCs w:val="18"/>
        </w:rPr>
      </w:pPr>
    </w:p>
    <w:p w14:paraId="04EA8DB2"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354A983E"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09BF4D4E"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695E96DE" w14:textId="77777777" w:rsidTr="003A27A8">
        <w:trPr>
          <w:trHeight w:val="249"/>
        </w:trPr>
        <w:tc>
          <w:tcPr>
            <w:tcW w:w="10110" w:type="dxa"/>
            <w:shd w:val="clear" w:color="auto" w:fill="D9D9D9" w:themeFill="background1" w:themeFillShade="D9"/>
          </w:tcPr>
          <w:p w14:paraId="0B056774" w14:textId="77777777"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14:paraId="6CCEB8A8" w14:textId="77777777" w:rsidR="00873A74" w:rsidRPr="00B32888" w:rsidRDefault="00873A74" w:rsidP="00476096">
      <w:pPr>
        <w:spacing w:line="276" w:lineRule="auto"/>
        <w:jc w:val="both"/>
        <w:rPr>
          <w:rFonts w:cstheme="minorHAnsi"/>
          <w:sz w:val="18"/>
          <w:szCs w:val="18"/>
        </w:rPr>
      </w:pPr>
    </w:p>
    <w:p w14:paraId="518F0874"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77443B0E"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14:paraId="0F9A7E07" w14:textId="77777777"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14:paraId="34E1826C"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4A5545B2"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445F9D0C"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2318B7F8" w14:textId="77777777" w:rsidR="00A75AE1" w:rsidRPr="00B873F9" w:rsidRDefault="00A75AE1" w:rsidP="00B873F9">
      <w:pPr>
        <w:jc w:val="both"/>
        <w:rPr>
          <w:rFonts w:cstheme="minorHAnsi"/>
          <w:sz w:val="18"/>
          <w:szCs w:val="18"/>
        </w:rPr>
      </w:pPr>
    </w:p>
    <w:p w14:paraId="06565A1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B722753" w14:textId="77777777" w:rsidTr="003A27A8">
        <w:tc>
          <w:tcPr>
            <w:tcW w:w="10054" w:type="dxa"/>
            <w:shd w:val="clear" w:color="auto" w:fill="D9D9D9" w:themeFill="background1" w:themeFillShade="D9"/>
          </w:tcPr>
          <w:p w14:paraId="39CA2820" w14:textId="77777777"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14:paraId="055B4A83" w14:textId="77777777" w:rsidR="00A15D4E" w:rsidRDefault="00A15D4E" w:rsidP="00A15D4E">
      <w:pPr>
        <w:autoSpaceDE w:val="0"/>
        <w:autoSpaceDN w:val="0"/>
        <w:adjustRightInd w:val="0"/>
        <w:spacing w:before="40" w:after="40"/>
        <w:jc w:val="both"/>
        <w:rPr>
          <w:sz w:val="18"/>
        </w:rPr>
      </w:pPr>
    </w:p>
    <w:p w14:paraId="1A462F47"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190664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6BB15197"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0C9401D9"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25179C34"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15D03D7A"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70D328D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FD2B0C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0D56325"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5493E9D"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35F3BB0B"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25B6834"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7B974E5" w14:textId="6FCD1DB4"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C0EA0" w:rsidRPr="00D17AC2">
            <w:rPr>
              <w:rFonts w:cstheme="minorHAnsi"/>
              <w:b/>
              <w:bCs/>
              <w:color w:val="000000" w:themeColor="text1"/>
              <w:sz w:val="18"/>
              <w:szCs w:val="18"/>
            </w:rPr>
            <w:t>2 szt. (słownie[dwie</w:t>
          </w:r>
          <w:r w:rsidR="00837257" w:rsidRPr="00D17AC2">
            <w:rPr>
              <w:rFonts w:cstheme="minorHAnsi"/>
              <w:b/>
              <w:bCs/>
              <w:color w:val="000000" w:themeColor="text1"/>
              <w:sz w:val="18"/>
              <w:szCs w:val="18"/>
            </w:rPr>
            <w:t>]</w:t>
          </w:r>
          <w:r w:rsidR="00C50C41" w:rsidRPr="00D17AC2">
            <w:rPr>
              <w:rFonts w:cstheme="minorHAnsi"/>
              <w:b/>
              <w:bCs/>
              <w:color w:val="000000" w:themeColor="text1"/>
              <w:sz w:val="18"/>
              <w:szCs w:val="18"/>
            </w:rPr>
            <w:t>)</w:t>
          </w:r>
        </w:sdtContent>
      </w:sdt>
      <w:r w:rsidRPr="00D17AC2">
        <w:rPr>
          <w:rFonts w:cstheme="minorHAnsi"/>
          <w:bCs/>
          <w:color w:val="000000" w:themeColor="text1"/>
          <w:sz w:val="18"/>
          <w:szCs w:val="18"/>
        </w:rPr>
        <w:t xml:space="preserve"> wykonanych zamówień </w:t>
      </w:r>
      <w:r w:rsidR="00E20CB3" w:rsidRPr="00D17AC2">
        <w:rPr>
          <w:rFonts w:cstheme="minorHAnsi"/>
          <w:bCs/>
          <w:color w:val="000000" w:themeColor="text1"/>
          <w:sz w:val="18"/>
          <w:szCs w:val="18"/>
        </w:rPr>
        <w:t xml:space="preserve">na łączną kwotę minimum </w:t>
      </w:r>
      <w:r w:rsidR="00837257" w:rsidRPr="00D17AC2">
        <w:rPr>
          <w:rFonts w:cstheme="minorHAnsi"/>
          <w:b/>
          <w:color w:val="000000" w:themeColor="text1"/>
          <w:sz w:val="18"/>
          <w:szCs w:val="18"/>
        </w:rPr>
        <w:t>[</w:t>
      </w:r>
      <w:r w:rsidR="009C0EA0" w:rsidRPr="00D17AC2">
        <w:rPr>
          <w:rFonts w:cstheme="minorHAnsi"/>
          <w:b/>
          <w:color w:val="000000" w:themeColor="text1"/>
          <w:sz w:val="18"/>
          <w:szCs w:val="18"/>
        </w:rPr>
        <w:t>2.000.000,-</w:t>
      </w:r>
      <w:r w:rsidR="00837257" w:rsidRPr="00D17AC2">
        <w:rPr>
          <w:rFonts w:cstheme="minorHAnsi"/>
          <w:b/>
          <w:color w:val="000000" w:themeColor="text1"/>
          <w:sz w:val="18"/>
          <w:szCs w:val="18"/>
        </w:rPr>
        <w:t xml:space="preserve">] </w:t>
      </w:r>
      <w:r w:rsidR="00E20CB3" w:rsidRPr="00D17AC2">
        <w:rPr>
          <w:rFonts w:cstheme="minorHAnsi"/>
          <w:color w:val="000000" w:themeColor="text1"/>
          <w:sz w:val="18"/>
          <w:szCs w:val="18"/>
        </w:rPr>
        <w:t xml:space="preserve"> </w:t>
      </w:r>
      <w:r w:rsidR="00E20CB3" w:rsidRPr="00D17AC2">
        <w:rPr>
          <w:rFonts w:cstheme="minorHAnsi"/>
          <w:b/>
          <w:color w:val="000000" w:themeColor="text1"/>
          <w:sz w:val="18"/>
          <w:szCs w:val="18"/>
        </w:rPr>
        <w:t>zł</w:t>
      </w:r>
      <w:r w:rsidR="00BE15F2" w:rsidRPr="00D17AC2">
        <w:rPr>
          <w:rFonts w:cstheme="minorHAnsi"/>
          <w:b/>
          <w:color w:val="000000" w:themeColor="text1"/>
          <w:sz w:val="18"/>
          <w:szCs w:val="18"/>
        </w:rPr>
        <w:t xml:space="preserve"> netto</w:t>
      </w:r>
      <w:r w:rsidR="00E20CB3" w:rsidRPr="00D17AC2">
        <w:rPr>
          <w:rFonts w:cstheme="minorHAnsi"/>
          <w:color w:val="000000" w:themeColor="text1"/>
          <w:sz w:val="18"/>
          <w:szCs w:val="18"/>
        </w:rPr>
        <w:t xml:space="preserve">, słownie: </w:t>
      </w:r>
      <w:r w:rsidR="00837257" w:rsidRPr="00D17AC2">
        <w:rPr>
          <w:rFonts w:cstheme="minorHAnsi"/>
          <w:b/>
          <w:color w:val="000000" w:themeColor="text1"/>
          <w:sz w:val="18"/>
          <w:szCs w:val="18"/>
        </w:rPr>
        <w:t>[</w:t>
      </w:r>
      <w:r w:rsidR="009C0EA0" w:rsidRPr="00D17AC2">
        <w:rPr>
          <w:rFonts w:cstheme="minorHAnsi"/>
          <w:b/>
          <w:color w:val="000000" w:themeColor="text1"/>
          <w:sz w:val="18"/>
          <w:szCs w:val="18"/>
        </w:rPr>
        <w:t>dwa miliony</w:t>
      </w:r>
      <w:r w:rsidR="00837257" w:rsidRPr="00D17AC2">
        <w:rPr>
          <w:rFonts w:cstheme="minorHAnsi"/>
          <w:b/>
          <w:color w:val="000000" w:themeColor="text1"/>
          <w:sz w:val="18"/>
          <w:szCs w:val="18"/>
        </w:rPr>
        <w:t>]</w:t>
      </w:r>
      <w:r w:rsidR="00837257">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50C66582" w14:textId="77777777" w:rsidR="00F77E68" w:rsidRPr="00892665" w:rsidRDefault="00816A1E"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663110C7"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035D995C" w14:textId="77777777" w:rsidR="00F77E68" w:rsidRPr="002D65DC" w:rsidRDefault="00816A1E"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38D10396"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45836EEE" w14:textId="77777777" w:rsidR="00F77E68" w:rsidRPr="00F77E68" w:rsidRDefault="00816A1E"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5E436757"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AE06E5D"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6EF6C5FE" w14:textId="114122C8"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D17AC2" w:rsidRPr="00D17AC2">
        <w:rPr>
          <w:rFonts w:cstheme="minorHAnsi"/>
          <w:b/>
          <w:color w:val="000000" w:themeColor="text1"/>
          <w:sz w:val="18"/>
          <w:szCs w:val="18"/>
        </w:rPr>
        <w:t>1.000.000,00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słownie: jeden milion</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0C1683CF" w14:textId="77777777" w:rsidR="00B83AB3" w:rsidRPr="00B83AB3" w:rsidRDefault="00816A1E"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56CB4A47" w14:textId="44031AA9"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D17AC2" w:rsidRPr="00D17AC2">
        <w:rPr>
          <w:b/>
          <w:color w:val="000000"/>
          <w:sz w:val="18"/>
          <w:szCs w:val="18"/>
        </w:rPr>
        <w:t>1.000.000,00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 jeden milion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4FED7AD5" w14:textId="77777777"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 xml:space="preserve">wskaźnik wyliczony na podstawie analizy jego standingu finansowego, w oparciu o model analizy </w:t>
      </w:r>
      <w:r w:rsidR="00202E85" w:rsidRPr="00D17AC2">
        <w:rPr>
          <w:rFonts w:ascii="Verdana" w:hAnsi="Verdana" w:cs="Arial"/>
          <w:strike/>
          <w:sz w:val="18"/>
          <w:szCs w:val="18"/>
        </w:rPr>
        <w:lastRenderedPageBreak/>
        <w:t>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14:paraId="648E0C94" w14:textId="77777777"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14:paraId="38856361"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14:paraId="7042635E"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14:paraId="3DEAF2E7"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14:paraId="7975552A" w14:textId="77777777"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14:paraId="255136E1" w14:textId="77777777"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14:paraId="37B30AB7" w14:textId="77777777"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14:paraId="6AAED210"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FBDA9DF"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3A2AA5BB"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124C8F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4B3F1B0D"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4EFDA1B5"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316A6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9CAEBF8"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08CB761E"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07F1B65"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72BE162D" w14:textId="77777777" w:rsidTr="00B9131B">
        <w:tc>
          <w:tcPr>
            <w:tcW w:w="10054" w:type="dxa"/>
            <w:shd w:val="clear" w:color="auto" w:fill="D9D9D9" w:themeFill="background1" w:themeFillShade="D9"/>
          </w:tcPr>
          <w:p w14:paraId="274A918A"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0165A6CA" w14:textId="77777777" w:rsidR="002B038A" w:rsidRPr="00AF338A" w:rsidRDefault="002B038A" w:rsidP="00A15D4E">
      <w:pPr>
        <w:jc w:val="both"/>
        <w:rPr>
          <w:rFonts w:cstheme="minorHAnsi"/>
          <w:b/>
          <w:sz w:val="18"/>
          <w:szCs w:val="18"/>
        </w:rPr>
      </w:pPr>
    </w:p>
    <w:p w14:paraId="33BC349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639D726"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03FFB9CB"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0487489D"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54F9546C"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28A592"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3E64D94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3DF09A1D"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2552725"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27CBA3C3"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A564A3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B6988FA"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AB8C1BA" w14:textId="77777777" w:rsidR="00B83AB3" w:rsidRPr="00B83AB3" w:rsidRDefault="00816A1E"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2CECCD6B"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13915B5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4A69C76F"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714DB51"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62EA524"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56823370"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BFC35F7"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75AF1C3E"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59DB7CB8" w14:textId="77777777"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44C84F8" w14:textId="77777777" w:rsidR="00B83AB3" w:rsidRDefault="00816A1E"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16960E0A"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15A55759" w14:textId="41B47E21" w:rsidR="00B83AB3" w:rsidRDefault="00816A1E"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0314B047" w14:textId="77777777"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14:paraId="4BBB3715"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83D0FAC" w14:textId="77777777" w:rsidR="00796875" w:rsidRPr="00796875" w:rsidRDefault="00816A1E"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98F31AC"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5715472"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77C185C2"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56355657"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573E32FA"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83685D4"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2EB8C3CC"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013C4247"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FC7571C"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5429C0F" w14:textId="77777777" w:rsidTr="003A27A8">
        <w:tc>
          <w:tcPr>
            <w:tcW w:w="10054" w:type="dxa"/>
            <w:shd w:val="clear" w:color="auto" w:fill="D9D9D9" w:themeFill="background1" w:themeFillShade="D9"/>
          </w:tcPr>
          <w:p w14:paraId="1D65CBA8"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4769D5D9" w14:textId="77777777" w:rsidR="00A75AE1" w:rsidRDefault="00A75AE1" w:rsidP="004C0CF1">
      <w:pPr>
        <w:pStyle w:val="Akapitzlist"/>
        <w:ind w:left="360"/>
        <w:jc w:val="both"/>
        <w:rPr>
          <w:rFonts w:ascii="Verdana" w:hAnsi="Verdana" w:cstheme="minorHAnsi"/>
          <w:sz w:val="18"/>
          <w:szCs w:val="18"/>
        </w:rPr>
      </w:pPr>
    </w:p>
    <w:p w14:paraId="423DBCF9" w14:textId="77777777"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55877FD0" w14:textId="77777777"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hyperlink r:id="rId13" w:history="1">
        <w:r w:rsidR="00665F0D" w:rsidRPr="00665F0D">
          <w:rPr>
            <w:rStyle w:val="Hipercze"/>
            <w:rFonts w:ascii="Verdana" w:hAnsi="Verdana"/>
            <w:b/>
            <w:sz w:val="18"/>
            <w:szCs w:val="18"/>
          </w:rPr>
          <w:t>Andrzej.Dziuba@enea.pl</w:t>
        </w:r>
      </w:hyperlink>
      <w:r w:rsidR="00665F0D">
        <w:rPr>
          <w:rStyle w:val="Hipercze"/>
          <w:rFonts w:ascii="Verdana" w:hAnsi="Verdana"/>
          <w:b/>
          <w:sz w:val="18"/>
          <w:szCs w:val="18"/>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14:paraId="4A3F22DB" w14:textId="77777777"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32912A8" w14:textId="77777777"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lastRenderedPageBreak/>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09BDB4D7" w14:textId="77777777"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4DCF4EAE"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50A5A5B"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939132D"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DA16F14" w14:textId="77777777"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752F21E9"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C34EB12" w14:textId="77777777"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052ADC19" w14:textId="77777777"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84A544B"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40AB321" w14:textId="77777777" w:rsidTr="003A27A8">
        <w:tc>
          <w:tcPr>
            <w:tcW w:w="10054" w:type="dxa"/>
            <w:shd w:val="clear" w:color="auto" w:fill="D9D9D9" w:themeFill="background1" w:themeFillShade="D9"/>
          </w:tcPr>
          <w:p w14:paraId="36909757"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0986E09E" w14:textId="77777777" w:rsidR="00A556B1" w:rsidRDefault="00A556B1" w:rsidP="00A556B1">
      <w:pPr>
        <w:pStyle w:val="Akapitzlist"/>
        <w:ind w:left="360"/>
        <w:jc w:val="both"/>
        <w:rPr>
          <w:rFonts w:asciiTheme="minorHAnsi" w:eastAsia="Times New Roman" w:hAnsiTheme="minorHAnsi" w:cstheme="minorHAnsi"/>
          <w:lang w:eastAsia="pl-PL"/>
        </w:rPr>
      </w:pPr>
    </w:p>
    <w:p w14:paraId="1663C8E5" w14:textId="77777777"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14:paraId="0D1EB536" w14:textId="77777777"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6E1A9F0C" w14:textId="77777777"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864E76" w:rsidRPr="00864E76">
            <w:rPr>
              <w:b/>
              <w:lang w:eastAsia="pl-PL"/>
            </w:rPr>
            <w:t>34.000,00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864E76">
        <w:rPr>
          <w:rFonts w:ascii="Verdana" w:eastAsia="Times New Roman" w:hAnsi="Verdana" w:cstheme="minorHAnsi"/>
          <w:b/>
          <w:sz w:val="18"/>
          <w:szCs w:val="18"/>
          <w:lang w:eastAsia="pl-PL"/>
        </w:rPr>
        <w:t>trzydzieści cztery tysiące</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14:paraId="0E5485AD" w14:textId="77777777"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5B98EA21"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145ADB3E"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C999889"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2B7DB6C2" w14:textId="6E4321EA"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NZ/4100/JW00/31/KZ/2019/0000090932</w:t>
      </w:r>
      <w:r w:rsidR="00B9348B" w:rsidRPr="00B9348B">
        <w:rPr>
          <w:rStyle w:val="lscontrol--valign"/>
          <w:sz w:val="18"/>
          <w:szCs w:val="18"/>
        </w:rPr>
        <w:t xml:space="preserve"> </w:t>
      </w:r>
      <w:r w:rsidRPr="00B9348B">
        <w:rPr>
          <w:rFonts w:ascii="Verdana" w:hAnsi="Verdana" w:cstheme="minorHAnsi"/>
          <w:i/>
          <w:sz w:val="18"/>
          <w:szCs w:val="18"/>
        </w:rPr>
        <w:t>”.</w:t>
      </w:r>
    </w:p>
    <w:p w14:paraId="10D8F50A" w14:textId="77777777"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6E3D3BD3"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E2CFA86"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5E93BDAB"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4E044E7" w14:textId="77777777"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0AC02E75"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09C2FE7F"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18AA0643"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4DBEEDB0"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30B15F5E" w14:textId="77777777"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1FA4583E"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0A68F38E" w14:textId="77777777" w:rsidTr="00BC3E09">
        <w:tc>
          <w:tcPr>
            <w:tcW w:w="10054" w:type="dxa"/>
            <w:shd w:val="clear" w:color="auto" w:fill="D9D9D9" w:themeFill="background1" w:themeFillShade="D9"/>
          </w:tcPr>
          <w:p w14:paraId="7ED9F3BF"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77544A27" w14:textId="77777777" w:rsidR="00D02625" w:rsidRDefault="00D02625" w:rsidP="00D02625">
      <w:pPr>
        <w:pStyle w:val="Akapitzlist"/>
        <w:ind w:left="360"/>
        <w:jc w:val="both"/>
        <w:rPr>
          <w:rFonts w:asciiTheme="minorHAnsi" w:eastAsia="Times New Roman" w:hAnsiTheme="minorHAnsi" w:cstheme="minorHAnsi"/>
          <w:lang w:eastAsia="pl-PL"/>
        </w:rPr>
      </w:pPr>
    </w:p>
    <w:p w14:paraId="77ADA384" w14:textId="77777777"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5B66E7C7" w14:textId="77777777"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15D69BA1" w14:textId="77777777"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651D3D43" w14:textId="77777777"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14:paraId="2DC42203" w14:textId="77777777"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14:paraId="58598B6E" w14:textId="77777777"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7E46D998" w14:textId="77777777"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7F1685DD" w14:textId="77777777"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1E1A73FC" w14:textId="77777777"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77E05865" w14:textId="77777777"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4AC1053" w14:textId="77777777"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7FB4740" w14:textId="77777777"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NZ/4100/JW00/31/KZ/2019/0000090932</w:t>
      </w:r>
      <w:r w:rsidR="009B6BB9" w:rsidRPr="00290FBF" w:rsidDel="009B6BB9">
        <w:rPr>
          <w:rFonts w:ascii="Verdana" w:hAnsi="Verdana" w:cstheme="minorHAnsi"/>
          <w:sz w:val="18"/>
          <w:szCs w:val="18"/>
        </w:rPr>
        <w:t xml:space="preserve"> </w:t>
      </w:r>
      <w:r w:rsidRPr="00531432">
        <w:rPr>
          <w:rFonts w:ascii="Verdana" w:hAnsi="Verdana" w:cstheme="minorHAnsi"/>
          <w:i/>
          <w:sz w:val="18"/>
          <w:szCs w:val="18"/>
        </w:rPr>
        <w:t>”.</w:t>
      </w:r>
    </w:p>
    <w:p w14:paraId="4DE928E8" w14:textId="77777777"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04D33123" w14:textId="77777777"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3510D1EC" w14:textId="77777777"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61522C24" w14:textId="77777777" w:rsidR="00A84DEB" w:rsidRPr="00A84DEB" w:rsidRDefault="00A84DEB" w:rsidP="00A84DEB"/>
    <w:p w14:paraId="28744004"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3F9F6EF3" w14:textId="77777777" w:rsidTr="008B6C53">
        <w:trPr>
          <w:trHeight w:val="249"/>
        </w:trPr>
        <w:tc>
          <w:tcPr>
            <w:tcW w:w="10110" w:type="dxa"/>
            <w:shd w:val="clear" w:color="auto" w:fill="D9D9D9" w:themeFill="background1" w:themeFillShade="D9"/>
          </w:tcPr>
          <w:p w14:paraId="0EC89241"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627047FA" w14:textId="77777777" w:rsidR="00E81BEC" w:rsidRDefault="00E81BEC" w:rsidP="00F92166">
      <w:pPr>
        <w:pStyle w:val="Nagwek7"/>
      </w:pPr>
    </w:p>
    <w:p w14:paraId="08862AA6"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1E1EDA34"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20A5C3B3"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2517675"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5A3A2478"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0395F1C1"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2A682AA4"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7938B1E3"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0F0D494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0BC0ED5B"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35E774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5A11BF1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75DDDF2D"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5BC7B629"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7A423A1" w14:textId="77777777"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0EF79E13" w14:textId="77777777"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4C77F66C" w14:textId="77777777"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31357DEE" w14:textId="77777777" w:rsidR="004A6F49" w:rsidRPr="009B6BB9" w:rsidRDefault="004A6F49" w:rsidP="00F1661F">
      <w:pPr>
        <w:pStyle w:val="Akapitzlist"/>
        <w:spacing w:after="0"/>
        <w:ind w:left="360"/>
        <w:contextualSpacing w:val="0"/>
        <w:jc w:val="center"/>
        <w:rPr>
          <w:rFonts w:ascii="Verdana" w:hAnsi="Verdana"/>
          <w:b/>
          <w:sz w:val="18"/>
          <w:szCs w:val="18"/>
        </w:rPr>
      </w:pPr>
      <w:r w:rsidRPr="009B6BB9">
        <w:rPr>
          <w:rFonts w:ascii="Verdana" w:hAnsi="Verdana"/>
          <w:sz w:val="18"/>
          <w:szCs w:val="18"/>
        </w:rPr>
        <w:t>Oferta w postępowaniu o udzielenie zamówienia:</w:t>
      </w:r>
    </w:p>
    <w:p w14:paraId="6C2CCE21" w14:textId="77777777" w:rsidR="004A6F49" w:rsidRPr="00CF3F46" w:rsidRDefault="009B6BB9" w:rsidP="009B6BB9">
      <w:pPr>
        <w:spacing w:line="360" w:lineRule="auto"/>
        <w:ind w:left="73" w:right="74" w:hanging="249"/>
        <w:jc w:val="center"/>
        <w:rPr>
          <w:bCs/>
          <w:sz w:val="18"/>
          <w:szCs w:val="18"/>
        </w:rPr>
      </w:pPr>
      <w:r w:rsidRPr="009B6BB9">
        <w:rPr>
          <w:bCs/>
          <w:sz w:val="18"/>
          <w:szCs w:val="18"/>
        </w:rPr>
        <w:t xml:space="preserve">         </w:t>
      </w:r>
      <w:r w:rsidR="004A6F49" w:rsidRPr="009B6BB9">
        <w:rPr>
          <w:bCs/>
          <w:sz w:val="18"/>
          <w:szCs w:val="18"/>
        </w:rPr>
        <w:t>„</w:t>
      </w:r>
      <w:r w:rsidR="00864E76">
        <w:rPr>
          <w:rStyle w:val="lscontrol--valign"/>
          <w:sz w:val="18"/>
          <w:szCs w:val="18"/>
        </w:rPr>
        <w:t>Dostawa silników elektrycznych</w:t>
      </w:r>
      <w:r w:rsidR="00F1661F" w:rsidRPr="005C41C4">
        <w:rPr>
          <w:bCs/>
          <w:sz w:val="18"/>
          <w:szCs w:val="18"/>
        </w:rPr>
        <w:t>”</w:t>
      </w:r>
    </w:p>
    <w:p w14:paraId="0DECAA73" w14:textId="77777777"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864E76" w:rsidRPr="00864E76">
        <w:rPr>
          <w:b/>
          <w:bCs/>
          <w:sz w:val="18"/>
          <w:szCs w:val="18"/>
        </w:rPr>
        <w:t>NZ/</w:t>
      </w:r>
      <w:r w:rsidR="00864E76" w:rsidRPr="00864E76">
        <w:rPr>
          <w:rStyle w:val="lscontrol--valign"/>
          <w:b/>
          <w:sz w:val="18"/>
          <w:szCs w:val="18"/>
        </w:rPr>
        <w:t>4100/JW00/31/KZ/2019/0000090932</w:t>
      </w:r>
    </w:p>
    <w:p w14:paraId="4B53A4F7" w14:textId="4D3DF5E4"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przed godz. </w:t>
      </w:r>
      <w:r w:rsidR="00864E76">
        <w:rPr>
          <w:rFonts w:ascii="Verdana" w:hAnsi="Verdana" w:cstheme="minorHAnsi"/>
          <w:b/>
          <w:sz w:val="18"/>
          <w:szCs w:val="18"/>
        </w:rPr>
        <w:t>09</w:t>
      </w:r>
      <w:r w:rsidRPr="00D3587F">
        <w:rPr>
          <w:rFonts w:ascii="Verdana" w:hAnsi="Verdana" w:cstheme="minorHAnsi"/>
          <w:b/>
          <w:sz w:val="18"/>
          <w:szCs w:val="18"/>
          <w:vertAlign w:val="superscript"/>
        </w:rPr>
        <w:t xml:space="preserve">00 </w:t>
      </w:r>
      <w:r w:rsidR="00C304ED" w:rsidRPr="00D3587F">
        <w:rPr>
          <w:rFonts w:ascii="Verdana" w:hAnsi="Verdana" w:cstheme="minorHAnsi"/>
          <w:b/>
          <w:sz w:val="18"/>
          <w:szCs w:val="18"/>
        </w:rPr>
        <w:t xml:space="preserve">w dniu  </w:t>
      </w:r>
      <w:r w:rsidR="00D17AC2">
        <w:rPr>
          <w:rFonts w:ascii="Verdana" w:hAnsi="Verdana" w:cstheme="minorHAnsi"/>
          <w:b/>
          <w:sz w:val="18"/>
          <w:szCs w:val="18"/>
        </w:rPr>
        <w:t>19</w:t>
      </w:r>
      <w:r w:rsidR="00864E76">
        <w:rPr>
          <w:rFonts w:ascii="Verdana" w:hAnsi="Verdana" w:cstheme="minorHAnsi"/>
          <w:b/>
          <w:sz w:val="18"/>
          <w:szCs w:val="18"/>
        </w:rPr>
        <w:t>.11</w:t>
      </w:r>
      <w:r w:rsidR="00BF3A08" w:rsidRPr="00D3587F">
        <w:rPr>
          <w:rFonts w:ascii="Verdana" w:hAnsi="Verdana" w:cstheme="minorHAnsi"/>
          <w:b/>
          <w:sz w:val="18"/>
          <w:szCs w:val="18"/>
        </w:rPr>
        <w:t xml:space="preserve">.2019 </w:t>
      </w:r>
      <w:r w:rsidRPr="00D3587F">
        <w:rPr>
          <w:rFonts w:ascii="Verdana" w:hAnsi="Verdana" w:cstheme="minorHAnsi"/>
          <w:b/>
          <w:sz w:val="18"/>
          <w:szCs w:val="18"/>
        </w:rPr>
        <w:t>r.</w:t>
      </w:r>
    </w:p>
    <w:p w14:paraId="62EC717E" w14:textId="77777777"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23CADFD8"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8FA189E"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6D8F333F"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lastRenderedPageBreak/>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29ADED87"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EFBBF17" w14:textId="77777777" w:rsidTr="00BC3E09">
        <w:trPr>
          <w:trHeight w:val="249"/>
        </w:trPr>
        <w:tc>
          <w:tcPr>
            <w:tcW w:w="10110" w:type="dxa"/>
            <w:shd w:val="clear" w:color="auto" w:fill="D9D9D9" w:themeFill="background1" w:themeFillShade="D9"/>
          </w:tcPr>
          <w:p w14:paraId="107E0E6A"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2ADEB33E" w14:textId="77777777" w:rsidR="00551447" w:rsidRDefault="00551447" w:rsidP="00551447">
      <w:pPr>
        <w:pStyle w:val="Nagwek7"/>
      </w:pPr>
    </w:p>
    <w:p w14:paraId="3C8F1BDA" w14:textId="77777777"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592C5B3A" w14:textId="77777777" w:rsidR="00563109" w:rsidRPr="000F414C" w:rsidRDefault="00563109" w:rsidP="00665A62">
      <w:pPr>
        <w:pStyle w:val="Akapitzlist"/>
        <w:numPr>
          <w:ilvl w:val="0"/>
          <w:numId w:val="30"/>
        </w:numPr>
        <w:spacing w:after="120"/>
        <w:contextualSpacing w:val="0"/>
        <w:jc w:val="both"/>
        <w:rPr>
          <w:rFonts w:ascii="Verdana" w:hAnsi="Verdana" w:cstheme="minorHAnsi"/>
          <w:b/>
          <w:sz w:val="18"/>
          <w:szCs w:val="18"/>
        </w:rPr>
      </w:pPr>
      <w:r w:rsidRPr="000F414C">
        <w:rPr>
          <w:rFonts w:ascii="Verdana" w:eastAsia="Times New Roman" w:hAnsi="Verdana" w:cstheme="minorHAnsi"/>
          <w:b/>
          <w:sz w:val="18"/>
          <w:szCs w:val="18"/>
          <w:lang w:eastAsia="pl-PL"/>
        </w:rPr>
        <w:t xml:space="preserve">Punkty 3-10 obowiązują tylko w sytuacji kiedy Zamawiający dopuszcza składanie </w:t>
      </w:r>
      <w:r w:rsidR="00497DF6" w:rsidRPr="000F414C">
        <w:rPr>
          <w:rFonts w:ascii="Verdana" w:eastAsia="Times New Roman" w:hAnsi="Verdana" w:cstheme="minorHAnsi"/>
          <w:b/>
          <w:sz w:val="18"/>
          <w:szCs w:val="18"/>
          <w:lang w:eastAsia="pl-PL"/>
        </w:rPr>
        <w:t>O</w:t>
      </w:r>
      <w:r w:rsidRPr="000F414C">
        <w:rPr>
          <w:rFonts w:ascii="Verdana" w:eastAsia="Times New Roman" w:hAnsi="Verdana" w:cstheme="minorHAnsi"/>
          <w:b/>
          <w:sz w:val="18"/>
          <w:szCs w:val="18"/>
          <w:lang w:eastAsia="pl-PL"/>
        </w:rPr>
        <w:t>ferty wspólnej.</w:t>
      </w:r>
    </w:p>
    <w:p w14:paraId="15B4A287"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14:paraId="4DCBE272"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14:paraId="21BAFB3E"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14:paraId="1D454C79"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14:paraId="0693745C"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14:paraId="61E39BF3" w14:textId="77777777"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14:paraId="73E2B1C2" w14:textId="77777777"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14:paraId="5ACA62AD" w14:textId="77777777"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14:paraId="213862C9" w14:textId="77777777"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14:paraId="0B328DFE" w14:textId="77777777"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podmiotu wystawiaj</w:t>
      </w:r>
      <w:r w:rsidR="00366FB9" w:rsidRPr="00CF3F46">
        <w:rPr>
          <w:rFonts w:ascii="Verdana" w:hAnsi="Verdana"/>
          <w:sz w:val="18"/>
        </w:rPr>
        <w:t xml:space="preserve">ącego Zamawiającemu faktury, </w:t>
      </w:r>
    </w:p>
    <w:p w14:paraId="2D7DFC00" w14:textId="77777777"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14:paraId="553964B7" w14:textId="77777777" w:rsidR="00366FB9" w:rsidRPr="00CF3F46" w:rsidRDefault="00366FB9"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14:paraId="15D99CB8" w14:textId="77777777" w:rsidR="00764A67" w:rsidRPr="00CF3F46" w:rsidRDefault="00551447" w:rsidP="00665A62">
      <w:pPr>
        <w:pStyle w:val="Akapitzlist"/>
        <w:numPr>
          <w:ilvl w:val="0"/>
          <w:numId w:val="30"/>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14:paraId="585E0952" w14:textId="77777777" w:rsidR="00764A67" w:rsidRPr="00CF3F46" w:rsidRDefault="00551447" w:rsidP="00665A62">
      <w:pPr>
        <w:pStyle w:val="Akapitzlist"/>
        <w:numPr>
          <w:ilvl w:val="0"/>
          <w:numId w:val="30"/>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14:paraId="2A987DC2" w14:textId="77777777"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14:paraId="371D55B1" w14:textId="77777777"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14:paraId="7B6D3573" w14:textId="77777777"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14:paraId="27A867ED" w14:textId="77777777"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14:paraId="02A7BF5A" w14:textId="77777777"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lastRenderedPageBreak/>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14:paraId="78648169" w14:textId="77777777" w:rsidR="0055144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14:paraId="42C58F4F"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3017A556"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18B0C39B" w14:textId="77777777" w:rsidTr="003A27A8">
        <w:trPr>
          <w:trHeight w:val="249"/>
        </w:trPr>
        <w:tc>
          <w:tcPr>
            <w:tcW w:w="10110" w:type="dxa"/>
            <w:shd w:val="clear" w:color="auto" w:fill="D9D9D9" w:themeFill="background1" w:themeFillShade="D9"/>
          </w:tcPr>
          <w:p w14:paraId="162EB3B4"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504CC229" w14:textId="77777777" w:rsidR="00183565" w:rsidRDefault="00183565" w:rsidP="004A6F49">
      <w:pPr>
        <w:pStyle w:val="Akapitzlist"/>
        <w:spacing w:before="120" w:after="0"/>
        <w:ind w:left="360"/>
        <w:jc w:val="center"/>
        <w:rPr>
          <w:rFonts w:ascii="Verdana" w:hAnsi="Verdana"/>
          <w:i/>
          <w:sz w:val="18"/>
          <w:szCs w:val="18"/>
        </w:rPr>
      </w:pPr>
    </w:p>
    <w:p w14:paraId="2BC18938" w14:textId="77777777" w:rsidR="008A31E9" w:rsidRDefault="00183565" w:rsidP="00665A62">
      <w:pPr>
        <w:pStyle w:val="Akapitzlist"/>
        <w:numPr>
          <w:ilvl w:val="0"/>
          <w:numId w:val="19"/>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3AB9F985" w14:textId="2F5ED65D"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D17AC2">
        <w:rPr>
          <w:rFonts w:ascii="Verdana" w:hAnsi="Verdana" w:cstheme="minorHAnsi"/>
          <w:b/>
          <w:sz w:val="18"/>
          <w:szCs w:val="18"/>
        </w:rPr>
        <w:t>18</w:t>
      </w:r>
      <w:r w:rsidR="00864E76">
        <w:rPr>
          <w:rFonts w:ascii="Verdana" w:hAnsi="Verdana" w:cstheme="minorHAnsi"/>
          <w:b/>
          <w:sz w:val="18"/>
          <w:szCs w:val="18"/>
        </w:rPr>
        <w:t>.11</w:t>
      </w:r>
      <w:r w:rsidR="009B6BB9" w:rsidRPr="009B6BB9">
        <w:rPr>
          <w:rFonts w:ascii="Verdana" w:hAnsi="Verdana" w:cstheme="minorHAnsi"/>
          <w:b/>
          <w:sz w:val="18"/>
          <w:szCs w:val="18"/>
        </w:rPr>
        <w:t>.</w:t>
      </w:r>
      <w:r w:rsidR="00431EBB" w:rsidRPr="00431EBB">
        <w:rPr>
          <w:rFonts w:ascii="Verdana" w:hAnsi="Verdana" w:cstheme="minorHAnsi"/>
          <w:b/>
          <w:sz w:val="18"/>
          <w:szCs w:val="18"/>
        </w:rPr>
        <w:t>2019</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0BA6246F" w14:textId="77777777" w:rsidR="00C673D9" w:rsidRDefault="00183565" w:rsidP="00665A62">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7FD063E1" w14:textId="77777777" w:rsidR="00431EBB" w:rsidRPr="00431EBB" w:rsidRDefault="00F306B4" w:rsidP="00431EBB">
      <w:pPr>
        <w:pStyle w:val="Akapitzlist"/>
        <w:numPr>
          <w:ilvl w:val="1"/>
          <w:numId w:val="19"/>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7894995C" w14:textId="77777777"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77CC4A8A" w14:textId="77777777"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73549487" w14:textId="77777777" w:rsidR="003F02CB" w:rsidRPr="00C673D9" w:rsidRDefault="00431EBB" w:rsidP="00431EBB">
      <w:pPr>
        <w:pStyle w:val="Akapitzlist"/>
        <w:numPr>
          <w:ilvl w:val="1"/>
          <w:numId w:val="19"/>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0ED2FDC0" w14:textId="77777777" w:rsidR="00395B0D" w:rsidRDefault="008D56CA" w:rsidP="00665A62">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4F5D6838"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4D741265" w14:textId="77777777" w:rsidR="005C75C6"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78F295AA"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0D6486F5"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649A2391" w14:textId="77777777" w:rsidR="00395B0D" w:rsidRPr="00395B0D" w:rsidRDefault="00395B0D" w:rsidP="00665A62">
      <w:pPr>
        <w:widowControl w:val="0"/>
        <w:numPr>
          <w:ilvl w:val="0"/>
          <w:numId w:val="19"/>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08536538" w14:textId="77777777" w:rsidR="00183565" w:rsidRPr="00530B13" w:rsidRDefault="00183565" w:rsidP="00665A62">
      <w:pPr>
        <w:pStyle w:val="Akapitzlist"/>
        <w:numPr>
          <w:ilvl w:val="0"/>
          <w:numId w:val="19"/>
        </w:numPr>
        <w:spacing w:before="120" w:after="120"/>
        <w:contextualSpacing w:val="0"/>
        <w:jc w:val="both"/>
        <w:rPr>
          <w:rFonts w:ascii="Verdana" w:hAnsi="Verdana" w:cs="Arial"/>
          <w:b/>
          <w:sz w:val="20"/>
          <w:szCs w:val="18"/>
        </w:rPr>
      </w:pPr>
      <w:r w:rsidRPr="00530B13">
        <w:rPr>
          <w:rFonts w:ascii="Verdana" w:hAnsi="Verdana" w:cs="Arial"/>
          <w:sz w:val="18"/>
          <w:szCs w:val="18"/>
        </w:rPr>
        <w:t xml:space="preserve">Uwaga: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025ECC45" w14:textId="77777777" w:rsidR="00183565" w:rsidRPr="00183565" w:rsidRDefault="003F0F70" w:rsidP="00665A62">
      <w:pPr>
        <w:pStyle w:val="Akapitzlist"/>
        <w:numPr>
          <w:ilvl w:val="0"/>
          <w:numId w:val="19"/>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09CF2C04" w14:textId="4CD8DAE0" w:rsidR="00334DC8" w:rsidRPr="00334DC8"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D17AC2">
        <w:rPr>
          <w:rFonts w:ascii="Verdana" w:eastAsia="Times New Roman" w:hAnsi="Verdana" w:cstheme="minorHAnsi"/>
          <w:b/>
          <w:sz w:val="18"/>
          <w:szCs w:val="18"/>
          <w:lang w:eastAsia="pl-PL"/>
        </w:rPr>
        <w:t>19</w:t>
      </w:r>
      <w:r w:rsidR="00864E76">
        <w:rPr>
          <w:rFonts w:ascii="Verdana" w:eastAsia="Times New Roman" w:hAnsi="Verdana" w:cstheme="minorHAnsi"/>
          <w:b/>
          <w:sz w:val="18"/>
          <w:szCs w:val="18"/>
          <w:lang w:eastAsia="pl-PL"/>
        </w:rPr>
        <w:t>.11</w:t>
      </w:r>
      <w:r w:rsidR="009B6BB9">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2019 r.</w:t>
      </w:r>
      <w:r w:rsidRPr="00183565">
        <w:rPr>
          <w:rFonts w:ascii="Verdana" w:eastAsia="Times New Roman" w:hAnsi="Verdana" w:cstheme="minorHAnsi"/>
          <w:sz w:val="18"/>
          <w:szCs w:val="18"/>
          <w:lang w:eastAsia="pl-PL"/>
        </w:rPr>
        <w:t>.</w:t>
      </w:r>
    </w:p>
    <w:p w14:paraId="6BD84ABA" w14:textId="77777777"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63B7B805" w14:textId="77777777" w:rsidR="00D7059C" w:rsidRDefault="00D7059C" w:rsidP="00816FCF">
      <w:pPr>
        <w:jc w:val="both"/>
        <w:rPr>
          <w:rFonts w:cstheme="minorHAnsi"/>
          <w:sz w:val="18"/>
          <w:szCs w:val="18"/>
        </w:rPr>
      </w:pPr>
    </w:p>
    <w:p w14:paraId="1A1B8F7B"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1E1A7244" w14:textId="77777777" w:rsidTr="00982875">
        <w:trPr>
          <w:trHeight w:val="249"/>
        </w:trPr>
        <w:tc>
          <w:tcPr>
            <w:tcW w:w="10110" w:type="dxa"/>
            <w:shd w:val="clear" w:color="auto" w:fill="D9D9D9" w:themeFill="background1" w:themeFillShade="D9"/>
          </w:tcPr>
          <w:p w14:paraId="2E5C183C"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79E6494" w14:textId="77777777" w:rsidR="00092EF0" w:rsidRDefault="00092EF0" w:rsidP="00092EF0">
      <w:pPr>
        <w:jc w:val="both"/>
        <w:rPr>
          <w:rFonts w:cstheme="minorHAnsi"/>
          <w:sz w:val="18"/>
          <w:szCs w:val="18"/>
        </w:rPr>
      </w:pPr>
    </w:p>
    <w:p w14:paraId="128585B8" w14:textId="77777777"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7679260" w14:textId="77777777"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4B673EFF" w14:textId="77777777"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52E89979"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0791504B" w14:textId="77777777" w:rsidTr="003A27A8">
        <w:trPr>
          <w:trHeight w:val="249"/>
        </w:trPr>
        <w:tc>
          <w:tcPr>
            <w:tcW w:w="10110" w:type="dxa"/>
            <w:shd w:val="clear" w:color="auto" w:fill="D9D9D9" w:themeFill="background1" w:themeFillShade="D9"/>
          </w:tcPr>
          <w:p w14:paraId="405492D2"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6CC20417" w14:textId="77777777" w:rsidR="00123E3B" w:rsidRDefault="00123E3B" w:rsidP="00123E3B">
      <w:pPr>
        <w:jc w:val="both"/>
        <w:rPr>
          <w:rFonts w:cstheme="minorHAnsi"/>
          <w:sz w:val="18"/>
          <w:szCs w:val="18"/>
        </w:rPr>
      </w:pPr>
    </w:p>
    <w:p w14:paraId="6A23E50F" w14:textId="77777777"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t>
      </w:r>
      <w:r w:rsidR="00580065" w:rsidRPr="00580065">
        <w:rPr>
          <w:rFonts w:ascii="Verdana" w:hAnsi="Verdana"/>
          <w:sz w:val="18"/>
        </w:rPr>
        <w:lastRenderedPageBreak/>
        <w:t xml:space="preserve">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E175047" w14:textId="77777777"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5F6FC035" w14:textId="77777777"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D2D9A60" w14:textId="77777777" w:rsidR="00580065" w:rsidRPr="00580065" w:rsidRDefault="008C30E1"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9884F02" w14:textId="77777777"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D4BDC6A"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7CA52490" w14:textId="77777777" w:rsidTr="003A27A8">
        <w:trPr>
          <w:trHeight w:val="249"/>
        </w:trPr>
        <w:tc>
          <w:tcPr>
            <w:tcW w:w="10110" w:type="dxa"/>
            <w:shd w:val="clear" w:color="auto" w:fill="D9D9D9" w:themeFill="background1" w:themeFillShade="D9"/>
          </w:tcPr>
          <w:p w14:paraId="22539C6F"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6678AB23" w14:textId="77777777" w:rsidR="00092EF0" w:rsidRPr="00092EF0" w:rsidRDefault="00092EF0" w:rsidP="00092EF0">
      <w:pPr>
        <w:jc w:val="both"/>
        <w:rPr>
          <w:rFonts w:cstheme="minorHAnsi"/>
          <w:sz w:val="18"/>
          <w:szCs w:val="18"/>
        </w:rPr>
      </w:pPr>
    </w:p>
    <w:p w14:paraId="3E4A3D40" w14:textId="77777777"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411C8A6E" w14:textId="77777777"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7EF7710E" w14:textId="77777777"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1D27C0BA" w14:textId="77777777" w:rsidTr="00E72716">
        <w:trPr>
          <w:trHeight w:val="486"/>
        </w:trPr>
        <w:tc>
          <w:tcPr>
            <w:tcW w:w="4934" w:type="dxa"/>
            <w:tcMar>
              <w:top w:w="0" w:type="dxa"/>
              <w:left w:w="108" w:type="dxa"/>
              <w:bottom w:w="0" w:type="dxa"/>
              <w:right w:w="108" w:type="dxa"/>
            </w:tcMar>
            <w:vAlign w:val="center"/>
            <w:hideMark/>
          </w:tcPr>
          <w:p w14:paraId="75B910C8"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57C5BBAC"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7BD886E"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00D35084" w14:textId="77777777" w:rsidTr="00EB66FA">
        <w:trPr>
          <w:trHeight w:val="508"/>
        </w:trPr>
        <w:tc>
          <w:tcPr>
            <w:tcW w:w="4934" w:type="dxa"/>
            <w:tcMar>
              <w:top w:w="0" w:type="dxa"/>
              <w:left w:w="108" w:type="dxa"/>
              <w:bottom w:w="0" w:type="dxa"/>
              <w:right w:w="108" w:type="dxa"/>
            </w:tcMar>
            <w:vAlign w:val="center"/>
          </w:tcPr>
          <w:p w14:paraId="19194E1A"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7AD60D90" w14:textId="77777777" w:rsidR="00C862DD" w:rsidRPr="00C53CB5" w:rsidRDefault="00816A1E"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45C48D87"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0764904"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4DBDCA4" w14:textId="77777777"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1AC76A4" w14:textId="77777777"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0D37C62B" w14:textId="77777777" w:rsidTr="004B3787">
        <w:trPr>
          <w:trHeight w:val="486"/>
        </w:trPr>
        <w:tc>
          <w:tcPr>
            <w:tcW w:w="4934" w:type="dxa"/>
            <w:tcMar>
              <w:top w:w="0" w:type="dxa"/>
              <w:left w:w="108" w:type="dxa"/>
              <w:bottom w:w="0" w:type="dxa"/>
              <w:right w:w="108" w:type="dxa"/>
            </w:tcMar>
            <w:vAlign w:val="center"/>
            <w:hideMark/>
          </w:tcPr>
          <w:p w14:paraId="40503D2E"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147F21D"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202BA9"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4A21B859" w14:textId="77777777" w:rsidTr="00EB66FA">
        <w:trPr>
          <w:trHeight w:val="508"/>
        </w:trPr>
        <w:tc>
          <w:tcPr>
            <w:tcW w:w="4934" w:type="dxa"/>
            <w:tcMar>
              <w:top w:w="0" w:type="dxa"/>
              <w:left w:w="108" w:type="dxa"/>
              <w:bottom w:w="0" w:type="dxa"/>
              <w:right w:w="108" w:type="dxa"/>
            </w:tcMar>
            <w:vAlign w:val="center"/>
          </w:tcPr>
          <w:p w14:paraId="2FBA15F2"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10E8B2D8" w14:textId="77777777" w:rsidR="00C95956" w:rsidRPr="00431EBB" w:rsidRDefault="00816A1E"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0AAA0ACC" w14:textId="77777777" w:rsidR="00C31B80" w:rsidRPr="00431EBB" w:rsidRDefault="00C31B80" w:rsidP="00637067">
      <w:pPr>
        <w:rPr>
          <w:rFonts w:cstheme="minorHAnsi"/>
          <w:b/>
          <w:bCs/>
          <w:sz w:val="18"/>
          <w:szCs w:val="18"/>
        </w:rPr>
      </w:pPr>
    </w:p>
    <w:p w14:paraId="386CED21"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45D1ED98"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194BB8F"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61EC2088"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AA8FB77" w14:textId="77777777"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05F246AD" w14:textId="77777777" w:rsidTr="004B3787">
        <w:trPr>
          <w:trHeight w:val="486"/>
        </w:trPr>
        <w:tc>
          <w:tcPr>
            <w:tcW w:w="4934" w:type="dxa"/>
            <w:tcMar>
              <w:top w:w="0" w:type="dxa"/>
              <w:left w:w="108" w:type="dxa"/>
              <w:bottom w:w="0" w:type="dxa"/>
              <w:right w:w="108" w:type="dxa"/>
            </w:tcMar>
            <w:vAlign w:val="center"/>
            <w:hideMark/>
          </w:tcPr>
          <w:p w14:paraId="7FC3D9F2"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78D1154"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9DE7319"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16E7E6E1" w14:textId="77777777" w:rsidTr="004B3787">
        <w:trPr>
          <w:trHeight w:val="508"/>
        </w:trPr>
        <w:tc>
          <w:tcPr>
            <w:tcW w:w="4934" w:type="dxa"/>
            <w:tcMar>
              <w:top w:w="0" w:type="dxa"/>
              <w:left w:w="108" w:type="dxa"/>
              <w:bottom w:w="0" w:type="dxa"/>
              <w:right w:w="108" w:type="dxa"/>
            </w:tcMar>
            <w:vAlign w:val="center"/>
          </w:tcPr>
          <w:p w14:paraId="3A8DFDFD"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7455B404" w14:textId="77777777" w:rsidR="001F3E39" w:rsidRPr="00431EBB" w:rsidRDefault="00816A1E"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59910F18" w14:textId="77777777" w:rsidR="001F3E39" w:rsidRPr="00C53CB5" w:rsidRDefault="001F3E39" w:rsidP="00637067">
      <w:pPr>
        <w:rPr>
          <w:rFonts w:cstheme="minorHAnsi"/>
          <w:b/>
          <w:bCs/>
          <w:sz w:val="18"/>
          <w:szCs w:val="18"/>
        </w:rPr>
      </w:pPr>
    </w:p>
    <w:p w14:paraId="2CFCDEE4"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7BFF9C21" w14:textId="77777777" w:rsidR="00637067" w:rsidRPr="00C53CB5" w:rsidRDefault="00637067" w:rsidP="00637067">
      <w:pPr>
        <w:rPr>
          <w:rFonts w:cstheme="minorHAnsi"/>
          <w:b/>
          <w:bCs/>
          <w:sz w:val="18"/>
          <w:szCs w:val="18"/>
        </w:rPr>
      </w:pPr>
    </w:p>
    <w:p w14:paraId="18158CE3"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DCA8D5A"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E9D619B"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6B63BB7"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781DD576"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B9304FB"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232E76D"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35E51D0F" w14:textId="77777777" w:rsidR="00AB1B11" w:rsidRPr="00431EBB" w:rsidRDefault="00AB1B11" w:rsidP="00AB1B11">
      <w:pPr>
        <w:ind w:left="720"/>
        <w:jc w:val="center"/>
        <w:rPr>
          <w:rFonts w:eastAsiaTheme="minorEastAsia" w:cstheme="minorHAnsi"/>
          <w:sz w:val="18"/>
          <w:szCs w:val="18"/>
          <w:shd w:val="clear" w:color="auto" w:fill="D9D9D9"/>
        </w:rPr>
      </w:pPr>
    </w:p>
    <w:p w14:paraId="3198A7D6"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486B78FC"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5E0D36E2"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3BFF660D"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4FFAD46B" w14:textId="77777777"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14:paraId="64B3E296" w14:textId="77777777" w:rsidR="00AF0165" w:rsidRPr="00431EBB" w:rsidRDefault="00AF0165" w:rsidP="00AB1B11">
      <w:pPr>
        <w:spacing w:line="276" w:lineRule="auto"/>
        <w:ind w:left="1134"/>
        <w:rPr>
          <w:rFonts w:cstheme="minorHAnsi"/>
          <w:i/>
          <w:color w:val="1F497D"/>
          <w:sz w:val="14"/>
          <w:szCs w:val="16"/>
          <w:lang w:eastAsia="en-US"/>
        </w:rPr>
      </w:pPr>
    </w:p>
    <w:p w14:paraId="64088CE6"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37124FC9" w14:textId="77777777" w:rsidR="00AB1B11" w:rsidRPr="00431EBB" w:rsidRDefault="00AB1B11" w:rsidP="00AB1B11">
      <w:pPr>
        <w:ind w:left="720"/>
        <w:jc w:val="center"/>
        <w:rPr>
          <w:rFonts w:cstheme="minorHAnsi"/>
          <w:sz w:val="18"/>
          <w:szCs w:val="18"/>
        </w:rPr>
      </w:pPr>
    </w:p>
    <w:p w14:paraId="548BB200"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w:lastRenderedPageBreak/>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0E389DFE"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2D11D3A5"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FF12787"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1861D92" w14:textId="77777777"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11290E02" w14:textId="77777777" w:rsidR="00722CB6" w:rsidRPr="00431EBB" w:rsidRDefault="00722CB6" w:rsidP="00DB0049">
      <w:pPr>
        <w:jc w:val="both"/>
        <w:rPr>
          <w:rFonts w:cstheme="minorHAnsi"/>
          <w:szCs w:val="18"/>
        </w:rPr>
      </w:pPr>
    </w:p>
    <w:p w14:paraId="6F0B1D65" w14:textId="77777777"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87399A7" w14:textId="77777777"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43714C3C" w14:textId="77777777" w:rsidTr="003A27A8">
        <w:tc>
          <w:tcPr>
            <w:tcW w:w="10054" w:type="dxa"/>
            <w:shd w:val="clear" w:color="auto" w:fill="D9D9D9" w:themeFill="background1" w:themeFillShade="D9"/>
          </w:tcPr>
          <w:p w14:paraId="25DA5165"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6C866AA4" w14:textId="77777777" w:rsidR="00722CB6" w:rsidRPr="005060E0" w:rsidRDefault="00722CB6" w:rsidP="005060E0">
      <w:pPr>
        <w:jc w:val="both"/>
        <w:rPr>
          <w:rFonts w:cstheme="minorHAnsi"/>
          <w:sz w:val="18"/>
          <w:szCs w:val="18"/>
        </w:rPr>
      </w:pPr>
    </w:p>
    <w:p w14:paraId="7BB61567" w14:textId="77777777"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13600C21" w14:textId="77777777"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66BDFD44" w14:textId="77777777"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21AA0B26"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37A646F"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596BAF91"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133B4531" w14:textId="77777777"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3DA1169" w14:textId="77777777"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FDAD438" w14:textId="77777777"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490C3179"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73D2D395"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A0BF928" w14:textId="77777777"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38626174"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34BD2A08" w14:textId="77777777" w:rsidTr="003A27A8">
        <w:tc>
          <w:tcPr>
            <w:tcW w:w="10054" w:type="dxa"/>
            <w:shd w:val="clear" w:color="auto" w:fill="D9D9D9" w:themeFill="background1" w:themeFillShade="D9"/>
          </w:tcPr>
          <w:p w14:paraId="3141649A"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80256B0" w14:textId="77777777" w:rsidR="00037E71" w:rsidRDefault="00037E71" w:rsidP="00037E71">
      <w:pPr>
        <w:shd w:val="clear" w:color="auto" w:fill="FFFFFF" w:themeFill="background1"/>
        <w:jc w:val="both"/>
        <w:rPr>
          <w:sz w:val="18"/>
          <w:szCs w:val="18"/>
        </w:rPr>
      </w:pPr>
    </w:p>
    <w:p w14:paraId="6CC47959" w14:textId="77777777"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lastRenderedPageBreak/>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48703C40" w14:textId="77777777"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14C432E7" w14:textId="77777777"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45E17E9E" w14:textId="77777777"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76C33DCD" w14:textId="77777777"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3B26C979" w14:textId="77777777"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A0C054A" w14:textId="77777777"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1A33DC06" w14:textId="77777777"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28C9A7C" w14:textId="77777777"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770F6BBF" w14:textId="77777777"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25A58363" w14:textId="77777777"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59AE3053"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091E236C" w14:textId="77777777" w:rsidTr="003A27A8">
        <w:tc>
          <w:tcPr>
            <w:tcW w:w="10054" w:type="dxa"/>
            <w:shd w:val="clear" w:color="auto" w:fill="D9D9D9" w:themeFill="background1" w:themeFillShade="D9"/>
          </w:tcPr>
          <w:p w14:paraId="0A80C54F"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644190CB" w14:textId="77777777" w:rsidR="00037E71" w:rsidRDefault="00037E71" w:rsidP="00037E71">
      <w:pPr>
        <w:shd w:val="clear" w:color="auto" w:fill="FFFFFF" w:themeFill="background1"/>
        <w:jc w:val="both"/>
        <w:rPr>
          <w:sz w:val="18"/>
          <w:szCs w:val="18"/>
        </w:rPr>
      </w:pPr>
    </w:p>
    <w:p w14:paraId="425C9C2E" w14:textId="77777777"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75E061C8" w14:textId="77777777"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C142407" w14:textId="77777777"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6BB6E972" w14:textId="77777777" w:rsidR="002C415D" w:rsidRPr="00642A59"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6326B080" w14:textId="77777777" w:rsidR="002C415D" w:rsidRPr="00642A59"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5E4E0287" w14:textId="77777777" w:rsidR="002C415D"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lastRenderedPageBreak/>
        <w:t>terminie i warunkach zamknięcia aukcji elektronicznej</w:t>
      </w:r>
    </w:p>
    <w:p w14:paraId="71C3E1B0"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02B60551"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1BF6A8F4"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0BC58C8"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34A6CDB8"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7E2ED63E"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65DE16E3"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1420E0CD"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C5CE63F"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F9ED8F"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91B454A"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563E0684" w14:textId="77777777"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248CDF9B" w14:textId="77777777"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4B6AF521" w14:textId="77777777"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614AD930"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F7AFD5A" w14:textId="77777777"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C562348" w14:textId="77777777" w:rsidR="003A20C2" w:rsidRPr="00642A59"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 xml:space="preserve">rty w terminie 3 dni od dnia, </w:t>
      </w:r>
      <w:r w:rsidR="0068098D" w:rsidRPr="00642A59">
        <w:rPr>
          <w:rFonts w:asciiTheme="minorHAnsi" w:hAnsiTheme="minorHAnsi" w:cstheme="minorHAnsi"/>
          <w:sz w:val="22"/>
          <w:szCs w:val="22"/>
        </w:rPr>
        <w:lastRenderedPageBreak/>
        <w:t>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0F948D33" w14:textId="77777777" w:rsidR="003A20C2" w:rsidRPr="00642A59"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50F9A3BC" w14:textId="77777777" w:rsidR="00380E95" w:rsidRPr="00642A59" w:rsidRDefault="00380E95"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140B44B5"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2CAF2B50" w14:textId="77777777" w:rsidTr="003A27A8">
        <w:tc>
          <w:tcPr>
            <w:tcW w:w="10054" w:type="dxa"/>
            <w:shd w:val="clear" w:color="auto" w:fill="D9D9D9" w:themeFill="background1" w:themeFillShade="D9"/>
          </w:tcPr>
          <w:p w14:paraId="0F578C54"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571D69C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1E6F458B"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2DCBA7F5"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8F7404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14:paraId="40693783"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F836918" w14:textId="77777777"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F6382A8"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77981EB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1DEB7A9"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83880F8"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B89B3D"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0728316E"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w:t>
      </w:r>
      <w:r w:rsidRPr="008B330D">
        <w:rPr>
          <w:rFonts w:cs="Calibri"/>
          <w:color w:val="000000"/>
        </w:rPr>
        <w:lastRenderedPageBreak/>
        <w:t>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2BFCFA44" w14:textId="77777777"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2319CA1D"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2F6B71FC"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480093E8"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937106F"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307E5468"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7978EAB3" w14:textId="77777777"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2ED0DBD3"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1D8DFEC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14:paraId="6B74CD72"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14:paraId="7AFA797C"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7613799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zainstalowany Acrobat Reader,</w:t>
      </w:r>
    </w:p>
    <w:p w14:paraId="642D67B5"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CF0655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CFFE31F" w14:textId="77777777" w:rsidTr="00982875">
        <w:tc>
          <w:tcPr>
            <w:tcW w:w="10054" w:type="dxa"/>
            <w:shd w:val="clear" w:color="auto" w:fill="D9D9D9" w:themeFill="background1" w:themeFillShade="D9"/>
          </w:tcPr>
          <w:p w14:paraId="6D6CAB98"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7FB914AB" w14:textId="77777777" w:rsidR="009F7F54" w:rsidRDefault="009F7F54" w:rsidP="00FE582A">
      <w:pPr>
        <w:pStyle w:val="Nagwek7"/>
        <w:spacing w:before="0" w:after="0"/>
      </w:pPr>
    </w:p>
    <w:p w14:paraId="7A5AE06D" w14:textId="77777777"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0B609CA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146576AD"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Pr="00F05E29">
        <w:rPr>
          <w:rFonts w:eastAsiaTheme="minorHAnsi" w:cs="Arial"/>
          <w:sz w:val="18"/>
          <w:szCs w:val="18"/>
          <w:lang w:eastAsia="en-US"/>
        </w:rPr>
        <w:lastRenderedPageBreak/>
        <w:t>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1386887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2B2D165E"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7BBFDA4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A25D69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8A6685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FE0415"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75EF8D1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14:paraId="0204A80A" w14:textId="77777777"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14:paraId="07AF44B4" w14:textId="77777777"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69EB624A" w14:textId="77777777"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626AADC" w14:textId="77777777"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1475796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0E7EE78" w14:textId="77777777" w:rsidTr="00982875">
        <w:tc>
          <w:tcPr>
            <w:tcW w:w="10054" w:type="dxa"/>
            <w:shd w:val="clear" w:color="auto" w:fill="D9D9D9" w:themeFill="background1" w:themeFillShade="D9"/>
          </w:tcPr>
          <w:p w14:paraId="79BE9F08"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7CB42F1B" w14:textId="77777777" w:rsidR="009F7F54" w:rsidRDefault="009F7F54" w:rsidP="009F7F54">
      <w:pPr>
        <w:spacing w:before="40" w:after="40"/>
        <w:jc w:val="both"/>
        <w:rPr>
          <w:rFonts w:cstheme="minorHAnsi"/>
          <w:b/>
          <w:sz w:val="18"/>
          <w:szCs w:val="18"/>
        </w:rPr>
      </w:pPr>
    </w:p>
    <w:p w14:paraId="278023E2"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79ED5F5A"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2270002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3DC18BFD"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452443E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B4CAF7C"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7F4E9FB"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39C13C64"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536AB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5D70AC5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lastRenderedPageBreak/>
        <w:t xml:space="preserve">wadium nie zostało wniesione lub zostało wniesione w sposób nieprawidłowy, </w:t>
      </w:r>
      <w:r>
        <w:rPr>
          <w:rFonts w:eastAsiaTheme="minorHAnsi" w:cs="Arial"/>
          <w:sz w:val="18"/>
          <w:szCs w:val="20"/>
          <w:lang w:eastAsia="en-US"/>
        </w:rPr>
        <w:t>jeżeli żądano wniesienia wadium.</w:t>
      </w:r>
    </w:p>
    <w:p w14:paraId="4690CF50"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3C6E0901"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5C362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51E122AE" w14:textId="77777777" w:rsidTr="0066687E">
        <w:trPr>
          <w:trHeight w:val="203"/>
        </w:trPr>
        <w:tc>
          <w:tcPr>
            <w:tcW w:w="10054" w:type="dxa"/>
            <w:shd w:val="clear" w:color="auto" w:fill="D9D9D9" w:themeFill="background1" w:themeFillShade="D9"/>
          </w:tcPr>
          <w:p w14:paraId="4095E78F"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44FC3CDC"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1BB7A0FC"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EA7ADF3"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1C92B47"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0D8E212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2099BCC4"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4EB738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7BB26EF"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01D15719"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46FE7D56" w14:textId="77777777" w:rsidTr="001409A9">
        <w:trPr>
          <w:trHeight w:val="203"/>
        </w:trPr>
        <w:tc>
          <w:tcPr>
            <w:tcW w:w="10054" w:type="dxa"/>
            <w:shd w:val="clear" w:color="auto" w:fill="D9D9D9" w:themeFill="background1" w:themeFillShade="D9"/>
          </w:tcPr>
          <w:p w14:paraId="57071D5E"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2C1B2316" w14:textId="77777777"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281DCA7A" w14:textId="77777777"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19ED68BD" w14:textId="77777777"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3D7D9E6" w14:textId="77777777"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4ACF321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09C12E31"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5315CA1E"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5F7C33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D0887B9"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1B4B71EA"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385DF034"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06D4DEB3" w14:textId="77777777"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702A68"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7D17A627"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F4E2639" w14:textId="77777777"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441D1C84"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2CA8FCF1" w14:textId="77777777" w:rsidTr="001409A9">
        <w:trPr>
          <w:trHeight w:val="203"/>
        </w:trPr>
        <w:tc>
          <w:tcPr>
            <w:tcW w:w="10054" w:type="dxa"/>
            <w:shd w:val="clear" w:color="auto" w:fill="D9D9D9" w:themeFill="background1" w:themeFillShade="D9"/>
          </w:tcPr>
          <w:p w14:paraId="2BDBDC8E"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69FC7CB8" w14:textId="77777777" w:rsidR="00F3577A" w:rsidRDefault="00F3577A" w:rsidP="00AB0BEE">
      <w:pPr>
        <w:jc w:val="both"/>
        <w:rPr>
          <w:rFonts w:cstheme="minorHAnsi"/>
          <w:sz w:val="18"/>
          <w:szCs w:val="18"/>
        </w:rPr>
      </w:pPr>
    </w:p>
    <w:p w14:paraId="164990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1F39BA1F" w14:textId="77777777"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04A60A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70EDEF7F"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7309C5E8"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58FA4F57"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5C29267"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64772C11"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AE28049" w14:textId="77777777"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r>
      <w:r>
        <w:rPr>
          <w:rFonts w:ascii="Verdana" w:hAnsi="Verdana"/>
          <w:sz w:val="18"/>
        </w:rPr>
        <w:lastRenderedPageBreak/>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E6050E0"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56E6D7AB" w14:textId="77777777" w:rsidTr="003A27A8">
        <w:trPr>
          <w:trHeight w:val="249"/>
        </w:trPr>
        <w:tc>
          <w:tcPr>
            <w:tcW w:w="10110" w:type="dxa"/>
            <w:shd w:val="clear" w:color="auto" w:fill="D9D9D9" w:themeFill="background1" w:themeFillShade="D9"/>
          </w:tcPr>
          <w:p w14:paraId="000B91D9"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70ECB0E8" w14:textId="77777777" w:rsidR="00F3577A" w:rsidRPr="000D2966" w:rsidRDefault="00F3577A" w:rsidP="00F3577A">
      <w:pPr>
        <w:pStyle w:val="Akapitzlist"/>
        <w:ind w:left="360"/>
        <w:jc w:val="both"/>
        <w:rPr>
          <w:rFonts w:ascii="Verdana" w:hAnsi="Verdana" w:cstheme="minorHAnsi"/>
          <w:sz w:val="18"/>
          <w:szCs w:val="18"/>
        </w:rPr>
      </w:pPr>
    </w:p>
    <w:p w14:paraId="434BB070" w14:textId="77777777"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9BC91C7" w14:textId="77777777"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2315802" w14:textId="77777777" w:rsidR="00166C61" w:rsidRPr="00166C61" w:rsidRDefault="00816A1E" w:rsidP="00166C61">
      <w:pPr>
        <w:pStyle w:val="Akapitzlist"/>
        <w:spacing w:after="0"/>
        <w:ind w:left="36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1A0A20F7" w14:textId="77777777"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19F6E36" w14:textId="77777777"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C53D639" w14:textId="77777777"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74E22EC" w14:textId="77777777"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7B9E85E2" w14:textId="77777777"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0B831A41" w14:textId="77777777"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3F92D980"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7FAECB94"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F42892B" w14:textId="77777777" w:rsidTr="00BC3E09">
        <w:trPr>
          <w:trHeight w:val="249"/>
        </w:trPr>
        <w:tc>
          <w:tcPr>
            <w:tcW w:w="10110" w:type="dxa"/>
            <w:shd w:val="clear" w:color="auto" w:fill="D9D9D9" w:themeFill="background1" w:themeFillShade="D9"/>
          </w:tcPr>
          <w:p w14:paraId="6FC4E2E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6952630" w14:textId="77777777" w:rsidR="00A84DEB" w:rsidRPr="00A84DEB" w:rsidRDefault="00A84DEB" w:rsidP="00A84DEB">
      <w:pPr>
        <w:pStyle w:val="Nagwek1"/>
        <w:spacing w:before="40" w:after="40"/>
        <w:jc w:val="left"/>
        <w:rPr>
          <w:rFonts w:ascii="Verdana" w:hAnsi="Verdana"/>
          <w:sz w:val="20"/>
          <w:lang w:val="pl-PL"/>
        </w:rPr>
      </w:pPr>
    </w:p>
    <w:p w14:paraId="02E6EB1D"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6FD66BAF"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0FEE029A" w14:textId="77777777" w:rsidR="00A84DEB" w:rsidRPr="00C53CB5" w:rsidRDefault="00A84DEB" w:rsidP="00A84DEB">
      <w:pPr>
        <w:ind w:left="425"/>
        <w:jc w:val="center"/>
        <w:rPr>
          <w:rFonts w:eastAsia="Calibri" w:cs="Arial"/>
          <w:b/>
          <w:bCs/>
          <w:sz w:val="18"/>
          <w:szCs w:val="18"/>
          <w:lang w:eastAsia="en-US"/>
        </w:rPr>
      </w:pPr>
    </w:p>
    <w:p w14:paraId="38E6994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0191F4C9" w14:textId="77777777" w:rsidR="00A84DEB" w:rsidRPr="00C53CB5" w:rsidRDefault="00A84DEB" w:rsidP="00A84DEB">
      <w:pPr>
        <w:ind w:left="425"/>
        <w:jc w:val="center"/>
        <w:rPr>
          <w:rFonts w:cstheme="minorHAnsi"/>
          <w:b/>
          <w:sz w:val="18"/>
          <w:szCs w:val="18"/>
        </w:rPr>
      </w:pPr>
    </w:p>
    <w:p w14:paraId="57686FE7"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C99C330" w14:textId="77777777" w:rsidR="00A84DEB" w:rsidRPr="00C53CB5" w:rsidRDefault="00A84DEB" w:rsidP="00A84DEB">
      <w:pPr>
        <w:jc w:val="both"/>
        <w:rPr>
          <w:rFonts w:cstheme="minorHAnsi"/>
          <w:sz w:val="18"/>
          <w:szCs w:val="18"/>
        </w:rPr>
      </w:pPr>
    </w:p>
    <w:p w14:paraId="11E1FE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25F3FE7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1C75662F"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14:paraId="5EDDDBD5" w14:textId="77777777"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14:paraId="00477484" w14:textId="77777777"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4100/JW00/31/KZ/2019/0000090932</w:t>
      </w:r>
      <w:r w:rsidR="00A84DEB"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14:paraId="504DA247"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574BB8"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900B679"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1B6517A0"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0481C8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397B6B3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4ECD06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A870C8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9F9129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34A88B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5D6AA85E"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FCA159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66AAFA80"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4858E6A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15947812"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7BCF0C3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115D88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4E21893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79AD83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A65241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6525B70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2EA93DA"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14:paraId="2C37010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552EC2CE" w14:textId="77777777" w:rsidR="00AC2EA6" w:rsidRDefault="00AC2EA6" w:rsidP="00AC2EA6">
      <w:pPr>
        <w:spacing w:line="276" w:lineRule="auto"/>
        <w:jc w:val="both"/>
        <w:rPr>
          <w:rFonts w:cstheme="minorHAnsi"/>
          <w:bCs/>
          <w:kern w:val="1"/>
          <w:sz w:val="18"/>
          <w:szCs w:val="18"/>
        </w:rPr>
      </w:pPr>
    </w:p>
    <w:p w14:paraId="7DF43631"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2FA80A4" w14:textId="77777777" w:rsidTr="00BC3E09">
        <w:trPr>
          <w:trHeight w:val="249"/>
        </w:trPr>
        <w:tc>
          <w:tcPr>
            <w:tcW w:w="10110" w:type="dxa"/>
            <w:shd w:val="clear" w:color="auto" w:fill="D9D9D9" w:themeFill="background1" w:themeFillShade="D9"/>
          </w:tcPr>
          <w:p w14:paraId="1CD00272"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F25FA62" w14:textId="77777777" w:rsidR="00732866" w:rsidRPr="00182585" w:rsidRDefault="00732866" w:rsidP="0025588A">
      <w:pPr>
        <w:spacing w:line="276" w:lineRule="auto"/>
        <w:jc w:val="both"/>
        <w:rPr>
          <w:rFonts w:cstheme="minorHAnsi"/>
          <w:bCs/>
          <w:kern w:val="1"/>
          <w:sz w:val="18"/>
          <w:szCs w:val="18"/>
        </w:rPr>
      </w:pPr>
    </w:p>
    <w:p w14:paraId="3F033D2C"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7A4E83F8"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3129A9C5"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2662BAF7" w14:textId="77777777" w:rsidR="00E209C5" w:rsidRPr="00C53CB5" w:rsidRDefault="0025588A" w:rsidP="00944E57">
      <w:pPr>
        <w:ind w:left="3969" w:hanging="3969"/>
        <w:jc w:val="both"/>
        <w:rPr>
          <w:rFonts w:cs="Arial"/>
          <w:color w:val="000000"/>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14:paraId="34AB6BC0" w14:textId="77777777" w:rsidR="00C27FD8" w:rsidRPr="00C53CB5" w:rsidRDefault="00C27FD8" w:rsidP="0025588A">
      <w:pPr>
        <w:rPr>
          <w:rFonts w:cstheme="minorHAnsi"/>
          <w:b/>
          <w:color w:val="333333"/>
          <w:sz w:val="18"/>
          <w:szCs w:val="18"/>
        </w:rPr>
      </w:pPr>
    </w:p>
    <w:p w14:paraId="2F516C4F" w14:textId="77777777" w:rsidR="00155127" w:rsidRDefault="00155127" w:rsidP="0025588A">
      <w:pPr>
        <w:rPr>
          <w:lang w:val="de-DE"/>
        </w:rPr>
      </w:pPr>
    </w:p>
    <w:p w14:paraId="61B4D815" w14:textId="77777777" w:rsidR="00540578" w:rsidRDefault="009B0A37" w:rsidP="0025588A">
      <w:pPr>
        <w:rPr>
          <w:lang w:val="de-DE"/>
        </w:rPr>
      </w:pPr>
      <w:r>
        <w:rPr>
          <w:lang w:val="de-DE"/>
        </w:rPr>
        <w:br w:type="page"/>
      </w:r>
    </w:p>
    <w:p w14:paraId="71D27F1C" w14:textId="77777777"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00DE22F2" w14:textId="77777777" w:rsidTr="00982875">
        <w:tc>
          <w:tcPr>
            <w:tcW w:w="10054" w:type="dxa"/>
            <w:shd w:val="clear" w:color="auto" w:fill="FBD4B4" w:themeFill="accent6" w:themeFillTint="66"/>
          </w:tcPr>
          <w:p w14:paraId="33633B13"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64EF45A0" w14:textId="77777777" w:rsidR="00155127" w:rsidRPr="004D31AB" w:rsidRDefault="00155127" w:rsidP="00155127">
      <w:pPr>
        <w:autoSpaceDE w:val="0"/>
        <w:autoSpaceDN w:val="0"/>
        <w:adjustRightInd w:val="0"/>
        <w:rPr>
          <w:b/>
          <w:sz w:val="24"/>
        </w:rPr>
      </w:pPr>
    </w:p>
    <w:p w14:paraId="4A4EEF4E" w14:textId="77777777" w:rsidR="00123DBA" w:rsidRPr="00305434" w:rsidRDefault="0076631A" w:rsidP="00305434">
      <w:pPr>
        <w:pStyle w:val="Akapitzlist"/>
        <w:numPr>
          <w:ilvl w:val="0"/>
          <w:numId w:val="29"/>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6C60E5">
        <w:rPr>
          <w:rFonts w:ascii="Verdana" w:hAnsi="Verdana" w:cs="Calibri"/>
          <w:bCs/>
          <w:sz w:val="18"/>
        </w:rPr>
        <w:t>WYKONANIE DOSTAW</w:t>
      </w:r>
      <w:r w:rsidR="002507FC">
        <w:rPr>
          <w:rFonts w:ascii="Verdana" w:hAnsi="Verdana" w:cs="Arial"/>
          <w:sz w:val="18"/>
        </w:rPr>
        <w:t xml:space="preserve"> SILNIKÓW ELEKTRYCZNYCH</w:t>
      </w:r>
    </w:p>
    <w:p w14:paraId="513F6305"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C68EF0" w14:textId="77777777" w:rsidR="00123DBA" w:rsidRPr="008A2E70" w:rsidRDefault="00123DBA" w:rsidP="005D3BFB">
      <w:pPr>
        <w:pStyle w:val="Akapitzlist"/>
        <w:numPr>
          <w:ilvl w:val="0"/>
          <w:numId w:val="29"/>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676631AD" w14:textId="77777777" w:rsidR="007D209B" w:rsidRPr="00F9032A" w:rsidRDefault="00F9032A" w:rsidP="00F9032A">
      <w:pPr>
        <w:jc w:val="both"/>
        <w:rPr>
          <w:rFonts w:cstheme="minorHAnsi"/>
          <w:color w:val="000000" w:themeColor="text1"/>
          <w:sz w:val="18"/>
          <w:szCs w:val="18"/>
        </w:rPr>
      </w:pPr>
      <w:r w:rsidRPr="00FC17A9">
        <w:rPr>
          <w:rFonts w:cstheme="minorHAnsi"/>
          <w:b/>
          <w:color w:val="000000" w:themeColor="text1"/>
          <w:sz w:val="18"/>
          <w:szCs w:val="18"/>
        </w:rPr>
        <w:t>1.</w:t>
      </w:r>
      <w:r w:rsidR="00123DBA" w:rsidRPr="00FC17A9">
        <w:rPr>
          <w:rFonts w:cstheme="minorHAnsi"/>
          <w:b/>
          <w:color w:val="000000" w:themeColor="text1"/>
          <w:sz w:val="18"/>
          <w:szCs w:val="18"/>
        </w:rPr>
        <w:t>Szczegółowy zakres obejmuje</w:t>
      </w:r>
      <w:r w:rsidR="002507FC" w:rsidRPr="00FC17A9">
        <w:rPr>
          <w:rFonts w:cstheme="minorHAnsi"/>
          <w:b/>
          <w:color w:val="000000" w:themeColor="text1"/>
          <w:sz w:val="18"/>
          <w:szCs w:val="18"/>
        </w:rPr>
        <w:t xml:space="preserve"> dostawę silników elektrycznych według poniższej specyfikacji</w:t>
      </w:r>
      <w:r w:rsidR="006C60E5" w:rsidRPr="00F9032A">
        <w:rPr>
          <w:rFonts w:cstheme="minorHAnsi"/>
          <w:color w:val="000000" w:themeColor="text1"/>
          <w:sz w:val="18"/>
          <w:szCs w:val="18"/>
        </w:rPr>
        <w:t>:</w:t>
      </w:r>
    </w:p>
    <w:p w14:paraId="568CA54B" w14:textId="77777777" w:rsidR="002507FC" w:rsidRPr="00F9032A" w:rsidRDefault="00F9032A" w:rsidP="00F9032A">
      <w:pPr>
        <w:ind w:right="74"/>
        <w:rPr>
          <w:rFonts w:cs="Calibri"/>
          <w:sz w:val="18"/>
          <w:szCs w:val="18"/>
        </w:rPr>
      </w:pPr>
      <w:r>
        <w:rPr>
          <w:rFonts w:cs="Calibri"/>
          <w:color w:val="000000"/>
          <w:sz w:val="18"/>
          <w:szCs w:val="18"/>
        </w:rPr>
        <w:t xml:space="preserve">       </w:t>
      </w:r>
      <w:r w:rsidR="002507FC" w:rsidRPr="00F9032A">
        <w:rPr>
          <w:rFonts w:cs="Calibri"/>
          <w:color w:val="000000"/>
          <w:sz w:val="18"/>
          <w:szCs w:val="18"/>
        </w:rPr>
        <w:t xml:space="preserve">1.1.Silnik wentylatora powietrza pierwotnego 9WPP1-2 - 1471 kW - </w:t>
      </w:r>
      <w:r w:rsidR="002507FC" w:rsidRPr="00F9032A">
        <w:rPr>
          <w:rFonts w:cs="Calibri"/>
          <w:sz w:val="18"/>
          <w:szCs w:val="18"/>
        </w:rPr>
        <w:t xml:space="preserve">Typ AMI 450L4A BSFH,  </w:t>
      </w:r>
    </w:p>
    <w:p w14:paraId="6CAE1A37" w14:textId="77777777" w:rsidR="002507FC" w:rsidRPr="00F9032A" w:rsidRDefault="002507FC" w:rsidP="00F9032A">
      <w:pPr>
        <w:ind w:right="74"/>
        <w:rPr>
          <w:rFonts w:cs="Calibri"/>
          <w:sz w:val="18"/>
          <w:szCs w:val="18"/>
        </w:rPr>
      </w:pPr>
      <w:r w:rsidRPr="00F9032A">
        <w:rPr>
          <w:rFonts w:cs="Calibri"/>
          <w:sz w:val="18"/>
          <w:szCs w:val="18"/>
        </w:rPr>
        <w:t xml:space="preserve">    </w:t>
      </w:r>
      <w:r w:rsidR="00F9032A">
        <w:rPr>
          <w:rFonts w:cs="Calibri"/>
          <w:sz w:val="18"/>
          <w:szCs w:val="18"/>
        </w:rPr>
        <w:t xml:space="preserve">       </w:t>
      </w:r>
      <w:r w:rsidRPr="00F9032A">
        <w:rPr>
          <w:rFonts w:cs="Calibri"/>
          <w:sz w:val="18"/>
          <w:szCs w:val="18"/>
        </w:rPr>
        <w:t xml:space="preserve"> 1471kW, 690V, 50,4Hz, 1499,8 rpm (min. 300 rpm), 1460A, cos</w:t>
      </w:r>
      <w:r w:rsidRPr="00F9032A">
        <w:rPr>
          <w:rFonts w:ascii="Arial" w:hAnsi="Arial" w:cs="Arial"/>
          <w:sz w:val="18"/>
          <w:szCs w:val="18"/>
        </w:rPr>
        <w:t>ɸ</w:t>
      </w:r>
      <w:r w:rsidRPr="00F9032A">
        <w:rPr>
          <w:rFonts w:cs="Calibri"/>
          <w:sz w:val="18"/>
          <w:szCs w:val="18"/>
        </w:rPr>
        <w:t xml:space="preserve">=0,88, D, kl. F, IP55,     </w:t>
      </w:r>
    </w:p>
    <w:p w14:paraId="6E30A65D" w14:textId="77777777" w:rsidR="00F9032A" w:rsidRDefault="002507FC" w:rsidP="00F9032A">
      <w:pPr>
        <w:ind w:right="74"/>
        <w:rPr>
          <w:rFonts w:cs="Calibri"/>
          <w:sz w:val="18"/>
          <w:szCs w:val="18"/>
        </w:rPr>
      </w:pPr>
      <w:r w:rsidRPr="00F9032A">
        <w:rPr>
          <w:rFonts w:cs="Calibri"/>
          <w:sz w:val="18"/>
          <w:szCs w:val="18"/>
        </w:rPr>
        <w:t xml:space="preserve">   </w:t>
      </w:r>
      <w:r w:rsidR="00F9032A">
        <w:rPr>
          <w:rFonts w:cs="Calibri"/>
          <w:sz w:val="18"/>
          <w:szCs w:val="18"/>
        </w:rPr>
        <w:t xml:space="preserve">      </w:t>
      </w:r>
      <w:r w:rsidRPr="00F9032A">
        <w:rPr>
          <w:rFonts w:cs="Calibri"/>
          <w:sz w:val="18"/>
          <w:szCs w:val="18"/>
        </w:rPr>
        <w:t xml:space="preserve"> </w:t>
      </w:r>
      <w:r w:rsidR="00F9032A">
        <w:rPr>
          <w:rFonts w:cs="Calibri"/>
          <w:sz w:val="18"/>
          <w:szCs w:val="18"/>
        </w:rPr>
        <w:t xml:space="preserve"> </w:t>
      </w:r>
      <w:r w:rsidRPr="00F9032A">
        <w:rPr>
          <w:rFonts w:cs="Calibri"/>
          <w:sz w:val="18"/>
          <w:szCs w:val="18"/>
        </w:rPr>
        <w:t xml:space="preserve"> praca S1 - zasil. z fal. ACS                                                               </w:t>
      </w:r>
      <w:r w:rsidR="00F9032A">
        <w:rPr>
          <w:rFonts w:cs="Calibri"/>
          <w:sz w:val="18"/>
          <w:szCs w:val="18"/>
        </w:rPr>
        <w:t xml:space="preserve">                </w:t>
      </w:r>
      <w:r w:rsidRPr="00F9032A">
        <w:rPr>
          <w:rFonts w:cs="Calibri"/>
          <w:sz w:val="18"/>
          <w:szCs w:val="18"/>
        </w:rPr>
        <w:t xml:space="preserve">  </w:t>
      </w:r>
      <w:r w:rsidR="00F9032A">
        <w:rPr>
          <w:rFonts w:cs="Calibri"/>
          <w:sz w:val="18"/>
          <w:szCs w:val="18"/>
        </w:rPr>
        <w:t xml:space="preserve"> </w:t>
      </w:r>
      <w:r>
        <w:rPr>
          <w:rFonts w:cs="Calibri"/>
          <w:sz w:val="18"/>
          <w:szCs w:val="18"/>
        </w:rPr>
        <w:t xml:space="preserve"> </w:t>
      </w:r>
      <w:r w:rsidRPr="00F9032A">
        <w:rPr>
          <w:rFonts w:cs="Calibri"/>
          <w:b/>
          <w:sz w:val="18"/>
          <w:szCs w:val="18"/>
        </w:rPr>
        <w:t>w ilości: 1szt.</w:t>
      </w:r>
      <w:r w:rsidRPr="00F9032A">
        <w:rPr>
          <w:rFonts w:cs="Calibri"/>
          <w:sz w:val="18"/>
          <w:szCs w:val="18"/>
        </w:rPr>
        <w:t xml:space="preserve">                                                                                                                                                                                                      </w:t>
      </w:r>
      <w:r w:rsidR="00F9032A">
        <w:rPr>
          <w:rFonts w:cs="Calibri"/>
          <w:sz w:val="18"/>
          <w:szCs w:val="18"/>
        </w:rPr>
        <w:t xml:space="preserve">     </w:t>
      </w:r>
    </w:p>
    <w:p w14:paraId="5B6B3DB0" w14:textId="77777777" w:rsidR="00F9032A" w:rsidRPr="00F9032A" w:rsidRDefault="00F9032A" w:rsidP="00F9032A">
      <w:pPr>
        <w:ind w:right="74"/>
        <w:rPr>
          <w:sz w:val="18"/>
          <w:szCs w:val="18"/>
        </w:rPr>
      </w:pPr>
      <w:r>
        <w:rPr>
          <w:rFonts w:cs="Calibri"/>
          <w:sz w:val="18"/>
          <w:szCs w:val="18"/>
        </w:rPr>
        <w:t xml:space="preserve">      </w:t>
      </w:r>
      <w:r>
        <w:t>1.2.</w:t>
      </w:r>
      <w:r w:rsidR="002507FC" w:rsidRPr="00F9032A">
        <w:t xml:space="preserve">Silnik wentylatora wtórnego </w:t>
      </w:r>
      <w:r w:rsidR="002507FC" w:rsidRPr="00F9032A">
        <w:rPr>
          <w:sz w:val="18"/>
          <w:szCs w:val="18"/>
        </w:rPr>
        <w:t xml:space="preserve">9WPW1-2 - 1086 kW i silnik wentylatora recyrkulacji spalin </w:t>
      </w:r>
    </w:p>
    <w:p w14:paraId="3C2A652D" w14:textId="77777777" w:rsidR="00F9032A" w:rsidRPr="00F9032A" w:rsidRDefault="00F9032A" w:rsidP="00F9032A">
      <w:pPr>
        <w:pStyle w:val="Akapitzlist"/>
        <w:ind w:left="360" w:right="74"/>
        <w:rPr>
          <w:rFonts w:ascii="Verdana" w:hAnsi="Verdana" w:cs="Calibri"/>
          <w:sz w:val="18"/>
          <w:szCs w:val="18"/>
        </w:rPr>
      </w:pPr>
      <w:r w:rsidRPr="00F9032A">
        <w:rPr>
          <w:rFonts w:ascii="Verdana" w:hAnsi="Verdana" w:cs="Calibri"/>
          <w:color w:val="000000"/>
          <w:sz w:val="18"/>
          <w:szCs w:val="18"/>
        </w:rPr>
        <w:t xml:space="preserve">     </w:t>
      </w:r>
      <w:r w:rsidR="002507FC" w:rsidRPr="00F9032A">
        <w:rPr>
          <w:rFonts w:ascii="Verdana" w:hAnsi="Verdana" w:cs="Calibri"/>
          <w:color w:val="000000"/>
          <w:sz w:val="18"/>
          <w:szCs w:val="18"/>
        </w:rPr>
        <w:t>9WRS1-2  -</w:t>
      </w:r>
      <w:r w:rsidRPr="00F9032A">
        <w:rPr>
          <w:rFonts w:ascii="Verdana" w:hAnsi="Verdana" w:cs="Calibri"/>
          <w:color w:val="000000"/>
          <w:sz w:val="18"/>
          <w:szCs w:val="18"/>
        </w:rPr>
        <w:t xml:space="preserve"> </w:t>
      </w:r>
      <w:r w:rsidR="002507FC" w:rsidRPr="00F9032A">
        <w:rPr>
          <w:rFonts w:ascii="Verdana" w:hAnsi="Verdana" w:cs="Calibri"/>
          <w:color w:val="000000"/>
          <w:sz w:val="18"/>
          <w:szCs w:val="18"/>
        </w:rPr>
        <w:t xml:space="preserve">1086 kW - </w:t>
      </w:r>
      <w:r w:rsidR="002507FC" w:rsidRPr="00F9032A">
        <w:rPr>
          <w:rFonts w:ascii="Verdana" w:hAnsi="Verdana" w:cs="Calibri"/>
          <w:sz w:val="18"/>
          <w:szCs w:val="18"/>
        </w:rPr>
        <w:t xml:space="preserve">Typ AMI 400L4A BSFH, 1086kW, 690V, 50,5Hz, 1501,1 rpm , 1072A, </w:t>
      </w:r>
      <w:r w:rsidRPr="00F9032A">
        <w:rPr>
          <w:rFonts w:ascii="Verdana" w:hAnsi="Verdana" w:cs="Calibri"/>
          <w:sz w:val="18"/>
          <w:szCs w:val="18"/>
        </w:rPr>
        <w:t xml:space="preserve"> </w:t>
      </w:r>
    </w:p>
    <w:p w14:paraId="417839D4" w14:textId="77777777" w:rsidR="002507FC" w:rsidRPr="00F9032A" w:rsidRDefault="00F9032A" w:rsidP="00F9032A">
      <w:pPr>
        <w:pStyle w:val="Akapitzlist"/>
        <w:ind w:left="360" w:right="74"/>
        <w:rPr>
          <w:rFonts w:ascii="Verdana" w:hAnsi="Verdana"/>
          <w:sz w:val="18"/>
          <w:szCs w:val="18"/>
        </w:rPr>
      </w:pPr>
      <w:r w:rsidRPr="00F9032A">
        <w:rPr>
          <w:rFonts w:ascii="Verdana" w:hAnsi="Verdana" w:cs="Calibri"/>
          <w:sz w:val="18"/>
          <w:szCs w:val="18"/>
        </w:rPr>
        <w:t xml:space="preserve">     </w:t>
      </w:r>
      <w:r w:rsidR="002507FC" w:rsidRPr="00F9032A">
        <w:rPr>
          <w:rFonts w:ascii="Verdana" w:hAnsi="Verdana" w:cs="Calibri"/>
          <w:sz w:val="18"/>
          <w:szCs w:val="18"/>
        </w:rPr>
        <w:t>cos</w:t>
      </w:r>
      <w:r w:rsidR="002507FC" w:rsidRPr="00F9032A">
        <w:rPr>
          <w:rFonts w:ascii="Arial" w:hAnsi="Arial" w:cs="Arial"/>
          <w:sz w:val="18"/>
          <w:szCs w:val="18"/>
        </w:rPr>
        <w:t>ɸ</w:t>
      </w:r>
      <w:r w:rsidR="002507FC" w:rsidRPr="00F9032A">
        <w:rPr>
          <w:rFonts w:ascii="Verdana" w:hAnsi="Verdana" w:cs="Calibri"/>
          <w:sz w:val="18"/>
          <w:szCs w:val="18"/>
        </w:rPr>
        <w:t>=0,88, D,</w:t>
      </w:r>
      <w:r w:rsidRPr="00F9032A">
        <w:rPr>
          <w:rFonts w:ascii="Verdana" w:hAnsi="Verdana" w:cs="Calibri"/>
          <w:sz w:val="18"/>
          <w:szCs w:val="18"/>
        </w:rPr>
        <w:t xml:space="preserve"> </w:t>
      </w:r>
      <w:r w:rsidR="002507FC" w:rsidRPr="00F9032A">
        <w:rPr>
          <w:rFonts w:ascii="Verdana" w:hAnsi="Verdana"/>
          <w:sz w:val="18"/>
          <w:szCs w:val="18"/>
        </w:rPr>
        <w:t xml:space="preserve">kl. F,  IP55, praca S1 - zasil. z fal. ACS           </w:t>
      </w:r>
      <w:r>
        <w:rPr>
          <w:rFonts w:ascii="Verdana" w:hAnsi="Verdana"/>
          <w:sz w:val="18"/>
          <w:szCs w:val="18"/>
        </w:rPr>
        <w:t xml:space="preserve">                              </w:t>
      </w:r>
      <w:r w:rsidR="002507FC" w:rsidRPr="00F9032A">
        <w:rPr>
          <w:rFonts w:ascii="Verdana" w:hAnsi="Verdana"/>
          <w:sz w:val="18"/>
          <w:szCs w:val="18"/>
        </w:rPr>
        <w:t xml:space="preserve"> </w:t>
      </w:r>
      <w:r>
        <w:rPr>
          <w:rFonts w:ascii="Verdana" w:hAnsi="Verdana"/>
          <w:sz w:val="18"/>
          <w:szCs w:val="18"/>
        </w:rPr>
        <w:t xml:space="preserve">  </w:t>
      </w:r>
      <w:r w:rsidR="002507FC" w:rsidRPr="00F9032A">
        <w:rPr>
          <w:rFonts w:ascii="Verdana" w:hAnsi="Verdana"/>
          <w:sz w:val="18"/>
          <w:szCs w:val="18"/>
        </w:rPr>
        <w:t xml:space="preserve"> </w:t>
      </w:r>
      <w:r w:rsidRPr="00F9032A">
        <w:rPr>
          <w:rFonts w:ascii="Verdana" w:hAnsi="Verdana" w:cs="Calibri"/>
          <w:b/>
          <w:sz w:val="18"/>
          <w:szCs w:val="18"/>
        </w:rPr>
        <w:t>w ilości: 1szt</w:t>
      </w:r>
      <w:r>
        <w:rPr>
          <w:rFonts w:ascii="Verdana" w:hAnsi="Verdana" w:cs="Calibri"/>
          <w:b/>
          <w:sz w:val="18"/>
          <w:szCs w:val="18"/>
        </w:rPr>
        <w:t>.</w:t>
      </w:r>
      <w:r w:rsidR="002507FC" w:rsidRPr="00F9032A">
        <w:rPr>
          <w:rFonts w:ascii="Verdana" w:hAnsi="Verdana"/>
          <w:sz w:val="18"/>
          <w:szCs w:val="18"/>
        </w:rPr>
        <w:t xml:space="preserve">                                     </w:t>
      </w:r>
    </w:p>
    <w:p w14:paraId="3C4F429F" w14:textId="77777777" w:rsidR="002507FC" w:rsidRPr="00F9032A" w:rsidRDefault="002507FC" w:rsidP="00F9032A">
      <w:pPr>
        <w:pStyle w:val="Akapitzlist"/>
        <w:ind w:left="360" w:right="74"/>
        <w:rPr>
          <w:rFonts w:ascii="Verdana" w:hAnsi="Verdana" w:cs="Calibri"/>
          <w:sz w:val="18"/>
          <w:szCs w:val="18"/>
        </w:rPr>
      </w:pPr>
      <w:r w:rsidRPr="00F9032A">
        <w:rPr>
          <w:rFonts w:ascii="Verdana" w:hAnsi="Verdana" w:cs="Calibri"/>
          <w:sz w:val="18"/>
          <w:szCs w:val="18"/>
        </w:rPr>
        <w:t>1.3.</w:t>
      </w:r>
      <w:r w:rsidRPr="00F9032A">
        <w:rPr>
          <w:rFonts w:ascii="Verdana" w:hAnsi="Verdana" w:cs="Calibri"/>
          <w:color w:val="000000"/>
          <w:sz w:val="18"/>
          <w:szCs w:val="18"/>
        </w:rPr>
        <w:t xml:space="preserve">Silnik wentylatora spalin 9WS1-2 - 1807 kW - </w:t>
      </w:r>
      <w:r w:rsidRPr="00F9032A">
        <w:rPr>
          <w:rFonts w:ascii="Verdana" w:hAnsi="Verdana" w:cs="Calibri"/>
          <w:sz w:val="18"/>
          <w:szCs w:val="18"/>
        </w:rPr>
        <w:t xml:space="preserve">Typ HXR 560LT6, 1807kW, 6,3kV, 50Hz, 996 rpm,  </w:t>
      </w:r>
    </w:p>
    <w:p w14:paraId="47BBA7FA" w14:textId="77777777" w:rsidR="002507FC" w:rsidRPr="00F9032A" w:rsidRDefault="002507FC" w:rsidP="00F9032A">
      <w:pPr>
        <w:pStyle w:val="Akapitzlist"/>
        <w:ind w:left="360" w:right="74"/>
        <w:rPr>
          <w:rFonts w:ascii="Verdana" w:hAnsi="Verdana" w:cs="Calibri"/>
          <w:sz w:val="18"/>
          <w:szCs w:val="18"/>
        </w:rPr>
      </w:pPr>
      <w:r w:rsidRPr="00F9032A">
        <w:rPr>
          <w:rFonts w:ascii="Verdana" w:hAnsi="Verdana" w:cs="Calibri"/>
          <w:sz w:val="18"/>
          <w:szCs w:val="18"/>
        </w:rPr>
        <w:t xml:space="preserve">      194A, cos</w:t>
      </w:r>
      <w:r w:rsidRPr="00F9032A">
        <w:rPr>
          <w:rFonts w:ascii="Arial" w:hAnsi="Arial" w:cs="Arial"/>
          <w:sz w:val="18"/>
          <w:szCs w:val="18"/>
        </w:rPr>
        <w:t>ɸ</w:t>
      </w:r>
      <w:r w:rsidRPr="00F9032A">
        <w:rPr>
          <w:rFonts w:ascii="Verdana" w:hAnsi="Verdana" w:cs="Calibri"/>
          <w:sz w:val="18"/>
          <w:szCs w:val="18"/>
        </w:rPr>
        <w:t xml:space="preserve">=0,87, Y, kl. F, praca S1, IP55        </w:t>
      </w:r>
      <w:r>
        <w:rPr>
          <w:rFonts w:ascii="Verdana" w:hAnsi="Verdana" w:cs="Calibri"/>
          <w:sz w:val="18"/>
          <w:szCs w:val="18"/>
        </w:rPr>
        <w:t xml:space="preserve">                                </w:t>
      </w:r>
      <w:r w:rsidR="00F9032A">
        <w:rPr>
          <w:rFonts w:ascii="Verdana" w:hAnsi="Verdana" w:cs="Calibri"/>
          <w:sz w:val="18"/>
          <w:szCs w:val="18"/>
        </w:rPr>
        <w:t xml:space="preserve">              </w:t>
      </w:r>
      <w:r>
        <w:rPr>
          <w:rFonts w:ascii="Verdana" w:hAnsi="Verdana" w:cs="Calibri"/>
          <w:sz w:val="18"/>
          <w:szCs w:val="18"/>
        </w:rPr>
        <w:t xml:space="preserve">   </w:t>
      </w:r>
      <w:r w:rsidR="00F9032A">
        <w:rPr>
          <w:rFonts w:ascii="Verdana" w:hAnsi="Verdana" w:cs="Calibri"/>
          <w:sz w:val="18"/>
          <w:szCs w:val="18"/>
        </w:rPr>
        <w:t xml:space="preserve"> </w:t>
      </w:r>
      <w:r>
        <w:rPr>
          <w:rFonts w:ascii="Verdana" w:hAnsi="Verdana" w:cs="Calibri"/>
          <w:sz w:val="18"/>
          <w:szCs w:val="18"/>
        </w:rPr>
        <w:t xml:space="preserve"> </w:t>
      </w:r>
      <w:r w:rsidR="00F9032A">
        <w:rPr>
          <w:rFonts w:ascii="Verdana" w:hAnsi="Verdana" w:cs="Calibri"/>
          <w:sz w:val="18"/>
          <w:szCs w:val="18"/>
        </w:rPr>
        <w:t xml:space="preserve">  </w:t>
      </w:r>
      <w:r>
        <w:rPr>
          <w:rFonts w:ascii="Verdana" w:hAnsi="Verdana" w:cs="Calibri"/>
          <w:sz w:val="18"/>
          <w:szCs w:val="18"/>
        </w:rPr>
        <w:t xml:space="preserve"> </w:t>
      </w:r>
      <w:r w:rsidRPr="00E65E6E">
        <w:rPr>
          <w:rFonts w:ascii="Verdana" w:hAnsi="Verdana" w:cs="Calibri"/>
          <w:b/>
          <w:sz w:val="18"/>
          <w:szCs w:val="18"/>
        </w:rPr>
        <w:t>w ilości: 1szt</w:t>
      </w:r>
      <w:r w:rsidR="00F9032A">
        <w:rPr>
          <w:rFonts w:ascii="Verdana" w:hAnsi="Verdana" w:cs="Calibri"/>
          <w:b/>
          <w:sz w:val="18"/>
          <w:szCs w:val="18"/>
        </w:rPr>
        <w:t>.</w:t>
      </w:r>
      <w:r w:rsidRPr="00F9032A">
        <w:rPr>
          <w:rFonts w:ascii="Verdana" w:hAnsi="Verdana" w:cs="Calibri"/>
          <w:sz w:val="18"/>
          <w:szCs w:val="18"/>
        </w:rPr>
        <w:t xml:space="preserve">                                                                                          </w:t>
      </w:r>
    </w:p>
    <w:p w14:paraId="0527EFF9" w14:textId="77777777" w:rsidR="002507FC" w:rsidRDefault="002507FC" w:rsidP="00F9032A">
      <w:pPr>
        <w:pStyle w:val="Akapitzlist"/>
        <w:ind w:left="360" w:right="74"/>
        <w:rPr>
          <w:rFonts w:ascii="Verdana" w:hAnsi="Verdana" w:cs="Calibri"/>
          <w:sz w:val="18"/>
          <w:szCs w:val="18"/>
        </w:rPr>
      </w:pPr>
      <w:r>
        <w:rPr>
          <w:rFonts w:ascii="Verdana" w:hAnsi="Verdana" w:cs="Calibri"/>
          <w:sz w:val="18"/>
          <w:szCs w:val="18"/>
        </w:rPr>
        <w:t>1.</w:t>
      </w:r>
      <w:r w:rsidRPr="00F9032A">
        <w:rPr>
          <w:rFonts w:ascii="Verdana" w:hAnsi="Verdana" w:cs="Calibri"/>
          <w:sz w:val="18"/>
          <w:szCs w:val="18"/>
        </w:rPr>
        <w:t>4.</w:t>
      </w:r>
      <w:r w:rsidRPr="00F9032A">
        <w:rPr>
          <w:rFonts w:ascii="Verdana" w:hAnsi="Verdana" w:cs="Calibri"/>
          <w:color w:val="000000"/>
          <w:sz w:val="18"/>
          <w:szCs w:val="18"/>
        </w:rPr>
        <w:t xml:space="preserve">Silnik sprężarki powietrza 9SR1-3 - 200 kW - </w:t>
      </w:r>
      <w:r w:rsidRPr="00F9032A">
        <w:rPr>
          <w:rFonts w:ascii="Verdana" w:hAnsi="Verdana" w:cs="Calibri"/>
          <w:sz w:val="18"/>
          <w:szCs w:val="18"/>
        </w:rPr>
        <w:t xml:space="preserve">Typ HXR 355LA4, 200kW, 6kV, 50Hz, 1485 rpm, </w:t>
      </w:r>
      <w:r>
        <w:rPr>
          <w:rFonts w:ascii="Verdana" w:hAnsi="Verdana" w:cs="Calibri"/>
          <w:sz w:val="18"/>
          <w:szCs w:val="18"/>
        </w:rPr>
        <w:t xml:space="preserve"> </w:t>
      </w:r>
    </w:p>
    <w:p w14:paraId="682DE83D" w14:textId="77777777" w:rsidR="002507FC" w:rsidRPr="00F9032A" w:rsidRDefault="002507FC" w:rsidP="00F9032A">
      <w:pPr>
        <w:pStyle w:val="Akapitzlist"/>
        <w:ind w:left="360" w:right="74"/>
        <w:rPr>
          <w:rFonts w:ascii="Verdana" w:hAnsi="Verdana" w:cs="Calibri"/>
          <w:sz w:val="18"/>
          <w:szCs w:val="18"/>
        </w:rPr>
      </w:pPr>
      <w:r>
        <w:rPr>
          <w:rFonts w:ascii="Verdana" w:hAnsi="Verdana" w:cs="Calibri"/>
          <w:sz w:val="18"/>
          <w:szCs w:val="18"/>
        </w:rPr>
        <w:t xml:space="preserve">      </w:t>
      </w:r>
      <w:r w:rsidRPr="00F9032A">
        <w:rPr>
          <w:rFonts w:ascii="Verdana" w:hAnsi="Verdana" w:cs="Calibri"/>
          <w:sz w:val="18"/>
          <w:szCs w:val="18"/>
        </w:rPr>
        <w:t>24A, cos</w:t>
      </w:r>
      <w:r w:rsidRPr="00F9032A">
        <w:rPr>
          <w:rFonts w:ascii="Arial" w:hAnsi="Arial" w:cs="Arial"/>
          <w:sz w:val="18"/>
          <w:szCs w:val="18"/>
        </w:rPr>
        <w:t>ɸ</w:t>
      </w:r>
      <w:r w:rsidRPr="00F9032A">
        <w:rPr>
          <w:rFonts w:ascii="Verdana" w:hAnsi="Verdana" w:cs="Calibri"/>
          <w:sz w:val="18"/>
          <w:szCs w:val="18"/>
        </w:rPr>
        <w:t xml:space="preserve">=0,83, Y, kl. F, praca S1, IP55                    </w:t>
      </w:r>
      <w:r>
        <w:rPr>
          <w:rFonts w:ascii="Verdana" w:hAnsi="Verdana" w:cs="Calibri"/>
          <w:sz w:val="18"/>
          <w:szCs w:val="18"/>
        </w:rPr>
        <w:t xml:space="preserve">                        </w:t>
      </w:r>
      <w:r w:rsidR="00F9032A">
        <w:rPr>
          <w:rFonts w:ascii="Verdana" w:hAnsi="Verdana" w:cs="Calibri"/>
          <w:sz w:val="18"/>
          <w:szCs w:val="18"/>
        </w:rPr>
        <w:t xml:space="preserve">            </w:t>
      </w:r>
      <w:r>
        <w:rPr>
          <w:rFonts w:ascii="Verdana" w:hAnsi="Verdana" w:cs="Calibri"/>
          <w:sz w:val="18"/>
          <w:szCs w:val="18"/>
        </w:rPr>
        <w:t xml:space="preserve">   </w:t>
      </w:r>
      <w:r w:rsidR="00F9032A">
        <w:rPr>
          <w:rFonts w:ascii="Verdana" w:hAnsi="Verdana" w:cs="Calibri"/>
          <w:sz w:val="18"/>
          <w:szCs w:val="18"/>
        </w:rPr>
        <w:t xml:space="preserve"> </w:t>
      </w:r>
      <w:r>
        <w:rPr>
          <w:rFonts w:ascii="Verdana" w:hAnsi="Verdana" w:cs="Calibri"/>
          <w:sz w:val="18"/>
          <w:szCs w:val="18"/>
        </w:rPr>
        <w:t xml:space="preserve"> </w:t>
      </w:r>
      <w:r w:rsidR="00F9032A">
        <w:rPr>
          <w:rFonts w:ascii="Verdana" w:hAnsi="Verdana" w:cs="Calibri"/>
          <w:sz w:val="18"/>
          <w:szCs w:val="18"/>
        </w:rPr>
        <w:t xml:space="preserve">   </w:t>
      </w:r>
      <w:r w:rsidRPr="00E65E6E">
        <w:rPr>
          <w:rFonts w:ascii="Verdana" w:hAnsi="Verdana" w:cs="Calibri"/>
          <w:b/>
          <w:sz w:val="18"/>
          <w:szCs w:val="18"/>
        </w:rPr>
        <w:t>w ilości: 1szt</w:t>
      </w:r>
      <w:r w:rsidR="00F9032A">
        <w:rPr>
          <w:rFonts w:ascii="Verdana" w:hAnsi="Verdana" w:cs="Calibri"/>
          <w:b/>
          <w:sz w:val="18"/>
          <w:szCs w:val="18"/>
        </w:rPr>
        <w:t>.</w:t>
      </w:r>
      <w:r w:rsidRPr="00F9032A">
        <w:rPr>
          <w:rFonts w:ascii="Verdana" w:hAnsi="Verdana" w:cs="Calibri"/>
          <w:sz w:val="18"/>
          <w:szCs w:val="18"/>
        </w:rPr>
        <w:t xml:space="preserve">                                                                               </w:t>
      </w:r>
    </w:p>
    <w:p w14:paraId="4433629F" w14:textId="77777777" w:rsidR="00F9032A" w:rsidRDefault="00F9032A" w:rsidP="00F9032A">
      <w:pPr>
        <w:pStyle w:val="Akapitzlist"/>
        <w:ind w:left="360" w:right="74"/>
        <w:rPr>
          <w:rFonts w:ascii="Verdana" w:hAnsi="Verdana" w:cs="Calibri"/>
          <w:sz w:val="18"/>
          <w:szCs w:val="18"/>
        </w:rPr>
      </w:pPr>
      <w:r>
        <w:rPr>
          <w:rFonts w:ascii="Verdana" w:hAnsi="Verdana" w:cs="Calibri"/>
          <w:sz w:val="18"/>
          <w:szCs w:val="18"/>
        </w:rPr>
        <w:t>1.</w:t>
      </w:r>
      <w:r w:rsidR="002507FC" w:rsidRPr="00F9032A">
        <w:rPr>
          <w:rFonts w:ascii="Verdana" w:hAnsi="Verdana" w:cs="Calibri"/>
          <w:sz w:val="18"/>
          <w:szCs w:val="18"/>
        </w:rPr>
        <w:t>5.</w:t>
      </w:r>
      <w:r w:rsidR="002507FC" w:rsidRPr="00F9032A">
        <w:rPr>
          <w:rFonts w:ascii="Verdana" w:hAnsi="Verdana" w:cs="Calibri"/>
          <w:color w:val="000000"/>
          <w:sz w:val="18"/>
          <w:szCs w:val="18"/>
        </w:rPr>
        <w:t xml:space="preserve">Silnik dmuchawy powietrza 9DW1-6 - 250 kW - </w:t>
      </w:r>
      <w:r w:rsidR="002507FC" w:rsidRPr="00F9032A">
        <w:rPr>
          <w:rFonts w:ascii="Verdana" w:hAnsi="Verdana" w:cs="Calibri"/>
          <w:sz w:val="18"/>
          <w:szCs w:val="18"/>
        </w:rPr>
        <w:t xml:space="preserve">Typ AXR 315MC4 (dawniej: HXR 355LC4), </w:t>
      </w:r>
      <w:r>
        <w:rPr>
          <w:rFonts w:ascii="Verdana" w:hAnsi="Verdana" w:cs="Calibri"/>
          <w:sz w:val="18"/>
          <w:szCs w:val="18"/>
        </w:rPr>
        <w:t xml:space="preserve">   </w:t>
      </w:r>
    </w:p>
    <w:p w14:paraId="025B4E46" w14:textId="77777777" w:rsidR="00F9032A" w:rsidRPr="00F9032A" w:rsidRDefault="00F9032A" w:rsidP="00F9032A">
      <w:pPr>
        <w:pStyle w:val="Akapitzlist"/>
        <w:ind w:left="0" w:right="74"/>
        <w:rPr>
          <w:rFonts w:ascii="Verdana" w:hAnsi="Verdana"/>
          <w:sz w:val="18"/>
          <w:szCs w:val="18"/>
        </w:rPr>
      </w:pPr>
      <w:r>
        <w:rPr>
          <w:rFonts w:ascii="Verdana" w:hAnsi="Verdana" w:cs="Calibri"/>
          <w:sz w:val="18"/>
          <w:szCs w:val="18"/>
        </w:rPr>
        <w:t xml:space="preserve">    </w:t>
      </w:r>
      <w:r w:rsidR="00FC17A9">
        <w:rPr>
          <w:rFonts w:ascii="Verdana" w:hAnsi="Verdana" w:cs="Calibri"/>
          <w:sz w:val="18"/>
          <w:szCs w:val="18"/>
        </w:rPr>
        <w:t xml:space="preserve">     </w:t>
      </w:r>
      <w:r>
        <w:rPr>
          <w:rFonts w:ascii="Verdana" w:hAnsi="Verdana" w:cs="Calibri"/>
          <w:sz w:val="18"/>
          <w:szCs w:val="18"/>
        </w:rPr>
        <w:t xml:space="preserve">  </w:t>
      </w:r>
      <w:r w:rsidR="002507FC" w:rsidRPr="00F9032A">
        <w:rPr>
          <w:rFonts w:ascii="Verdana" w:hAnsi="Verdana" w:cs="Calibri"/>
          <w:sz w:val="18"/>
          <w:szCs w:val="18"/>
        </w:rPr>
        <w:t>250kW, 6,3kV, 50Hz, 1481 rpm, 29A, cos</w:t>
      </w:r>
      <w:r w:rsidR="002507FC" w:rsidRPr="00F9032A">
        <w:rPr>
          <w:rFonts w:ascii="Arial" w:hAnsi="Arial" w:cs="Arial"/>
          <w:sz w:val="18"/>
          <w:szCs w:val="18"/>
        </w:rPr>
        <w:t>ɸ</w:t>
      </w:r>
      <w:r w:rsidR="002507FC" w:rsidRPr="00F9032A">
        <w:rPr>
          <w:rFonts w:ascii="Verdana" w:hAnsi="Verdana" w:cs="Calibri"/>
          <w:sz w:val="18"/>
          <w:szCs w:val="18"/>
        </w:rPr>
        <w:t xml:space="preserve">=0,84, Y, kl. F, praca S1, IP55  </w:t>
      </w:r>
      <w:r>
        <w:rPr>
          <w:rFonts w:ascii="Verdana" w:hAnsi="Verdana" w:cs="Calibri"/>
          <w:sz w:val="18"/>
          <w:szCs w:val="18"/>
        </w:rPr>
        <w:t xml:space="preserve">               </w:t>
      </w:r>
      <w:r w:rsidRPr="00E65E6E">
        <w:rPr>
          <w:rFonts w:ascii="Verdana" w:hAnsi="Verdana" w:cs="Calibri"/>
          <w:b/>
          <w:sz w:val="18"/>
          <w:szCs w:val="18"/>
        </w:rPr>
        <w:t>w ilości: 1szt</w:t>
      </w:r>
      <w:r>
        <w:rPr>
          <w:rFonts w:ascii="Verdana" w:hAnsi="Verdana" w:cs="Calibri"/>
          <w:b/>
          <w:sz w:val="18"/>
          <w:szCs w:val="18"/>
        </w:rPr>
        <w:t>.</w:t>
      </w:r>
      <w:r w:rsidR="002507FC" w:rsidRPr="00F9032A">
        <w:rPr>
          <w:rFonts w:ascii="Verdana" w:hAnsi="Verdana" w:cs="Calibri"/>
          <w:sz w:val="18"/>
          <w:szCs w:val="18"/>
        </w:rPr>
        <w:t xml:space="preserve">                                             </w:t>
      </w:r>
      <w:r w:rsidR="002507FC" w:rsidRPr="00F9032A">
        <w:rPr>
          <w:rFonts w:ascii="Verdana" w:hAnsi="Verdana" w:cs="Calibri"/>
          <w:b/>
          <w:sz w:val="18"/>
          <w:szCs w:val="18"/>
        </w:rPr>
        <w:t xml:space="preserve">UWAGA: </w:t>
      </w:r>
      <w:r w:rsidR="002507FC" w:rsidRPr="00F9032A">
        <w:rPr>
          <w:rFonts w:ascii="Verdana" w:hAnsi="Verdana" w:cs="Calibri"/>
          <w:b/>
          <w:i/>
          <w:sz w:val="18"/>
          <w:szCs w:val="18"/>
          <w:u w:val="single"/>
        </w:rPr>
        <w:t xml:space="preserve">Silniki muszą spełnić wymagania z załączonych do ogłoszenia szczegółowych specyfikacji </w:t>
      </w:r>
      <w:r w:rsidRPr="00F9032A">
        <w:rPr>
          <w:rFonts w:ascii="Verdana" w:hAnsi="Verdana" w:cs="Calibri"/>
          <w:b/>
          <w:i/>
          <w:sz w:val="18"/>
          <w:szCs w:val="18"/>
          <w:u w:val="single"/>
        </w:rPr>
        <w:t xml:space="preserve"> </w:t>
      </w:r>
      <w:r w:rsidR="002507FC" w:rsidRPr="00F9032A">
        <w:rPr>
          <w:rFonts w:ascii="Verdana" w:hAnsi="Verdana" w:cs="Calibri"/>
          <w:b/>
          <w:i/>
          <w:sz w:val="18"/>
          <w:szCs w:val="18"/>
          <w:u w:val="single"/>
        </w:rPr>
        <w:t>technicznych.</w:t>
      </w:r>
    </w:p>
    <w:p w14:paraId="03D6851C" w14:textId="77777777" w:rsidR="002507FC" w:rsidRPr="00FC17A9" w:rsidRDefault="00F9032A" w:rsidP="00F9032A">
      <w:pPr>
        <w:pStyle w:val="Akapitzlist"/>
        <w:ind w:left="0" w:right="74"/>
        <w:rPr>
          <w:rFonts w:ascii="Verdana" w:eastAsiaTheme="majorEastAsia" w:hAnsi="Verdana" w:cs="Calibri"/>
          <w:b/>
          <w:sz w:val="18"/>
          <w:lang w:eastAsia="pl-PL"/>
        </w:rPr>
      </w:pPr>
      <w:r w:rsidRPr="00FC17A9">
        <w:rPr>
          <w:rFonts w:ascii="Verdana" w:hAnsi="Verdana"/>
          <w:b/>
          <w:sz w:val="18"/>
          <w:szCs w:val="18"/>
        </w:rPr>
        <w:t xml:space="preserve">2. </w:t>
      </w:r>
      <w:r w:rsidR="002507FC" w:rsidRPr="00FC17A9">
        <w:rPr>
          <w:rFonts w:ascii="Verdana" w:eastAsiaTheme="majorEastAsia" w:hAnsi="Verdana" w:cs="Calibri"/>
          <w:b/>
          <w:sz w:val="18"/>
          <w:lang w:eastAsia="pl-PL"/>
        </w:rPr>
        <w:t>Wymagane gwarancje minimum 24 miesiące od daty dostawy.</w:t>
      </w:r>
    </w:p>
    <w:p w14:paraId="57BD470F" w14:textId="77777777" w:rsidR="00FC17A9" w:rsidRDefault="00F9032A" w:rsidP="00FC17A9">
      <w:pPr>
        <w:pStyle w:val="Nagwek2"/>
        <w:spacing w:before="0" w:line="320" w:lineRule="atLeast"/>
        <w:ind w:right="-709"/>
        <w:rPr>
          <w:rFonts w:ascii="Verdana" w:hAnsi="Verdana" w:cs="Calibri"/>
          <w:b/>
          <w:color w:val="auto"/>
          <w:sz w:val="18"/>
          <w:szCs w:val="22"/>
        </w:rPr>
      </w:pPr>
      <w:r w:rsidRPr="00FC17A9">
        <w:rPr>
          <w:rFonts w:ascii="Verdana" w:hAnsi="Verdana" w:cs="Calibri"/>
          <w:b/>
          <w:color w:val="auto"/>
          <w:sz w:val="18"/>
          <w:szCs w:val="22"/>
        </w:rPr>
        <w:t xml:space="preserve">3. Do każdego silnika musi być załączona DTR oraz </w:t>
      </w:r>
      <w:r w:rsidR="00FC17A9" w:rsidRPr="00FC17A9">
        <w:rPr>
          <w:rFonts w:ascii="Verdana" w:hAnsi="Verdana" w:cs="Calibri"/>
          <w:b/>
          <w:color w:val="auto"/>
          <w:sz w:val="18"/>
          <w:szCs w:val="22"/>
        </w:rPr>
        <w:t xml:space="preserve">dokumentacja </w:t>
      </w:r>
      <w:r w:rsidRPr="00FC17A9">
        <w:rPr>
          <w:rFonts w:ascii="Verdana" w:hAnsi="Verdana" w:cs="Calibri"/>
          <w:b/>
          <w:color w:val="auto"/>
          <w:sz w:val="18"/>
          <w:szCs w:val="22"/>
        </w:rPr>
        <w:t xml:space="preserve"> z pełną specyfikację wyposażenia </w:t>
      </w:r>
    </w:p>
    <w:p w14:paraId="135BEAA7" w14:textId="77777777" w:rsidR="00F9032A" w:rsidRPr="00FC17A9" w:rsidRDefault="00FC17A9" w:rsidP="00FC17A9">
      <w:pPr>
        <w:pStyle w:val="Nagwek2"/>
        <w:spacing w:before="0" w:line="320" w:lineRule="atLeast"/>
        <w:ind w:right="-709"/>
        <w:rPr>
          <w:rFonts w:ascii="Verdana" w:hAnsi="Verdana"/>
          <w:b/>
          <w:sz w:val="18"/>
          <w:szCs w:val="18"/>
        </w:rPr>
      </w:pPr>
      <w:r>
        <w:rPr>
          <w:rFonts w:ascii="Verdana" w:hAnsi="Verdana" w:cs="Calibri"/>
          <w:b/>
          <w:color w:val="auto"/>
          <w:sz w:val="18"/>
          <w:szCs w:val="22"/>
        </w:rPr>
        <w:t xml:space="preserve">    </w:t>
      </w:r>
      <w:r w:rsidR="00F9032A" w:rsidRPr="00FC17A9">
        <w:rPr>
          <w:rFonts w:ascii="Verdana" w:hAnsi="Verdana" w:cs="Calibri"/>
          <w:b/>
          <w:color w:val="auto"/>
          <w:sz w:val="18"/>
          <w:szCs w:val="22"/>
        </w:rPr>
        <w:t xml:space="preserve">i części </w:t>
      </w:r>
      <w:r w:rsidRPr="00FC17A9">
        <w:rPr>
          <w:rFonts w:ascii="Verdana" w:hAnsi="Verdana" w:cs="Calibri"/>
          <w:b/>
          <w:color w:val="auto"/>
          <w:sz w:val="18"/>
          <w:szCs w:val="22"/>
        </w:rPr>
        <w:t xml:space="preserve"> z</w:t>
      </w:r>
      <w:r w:rsidR="00F9032A" w:rsidRPr="00FC17A9">
        <w:rPr>
          <w:rFonts w:ascii="Verdana" w:hAnsi="Verdana" w:cs="Calibri"/>
          <w:b/>
          <w:color w:val="auto"/>
          <w:sz w:val="18"/>
          <w:szCs w:val="22"/>
        </w:rPr>
        <w:t>amiennych</w:t>
      </w:r>
      <w:r w:rsidRPr="00FC17A9">
        <w:rPr>
          <w:rFonts w:ascii="Verdana" w:hAnsi="Verdana"/>
          <w:b/>
          <w:sz w:val="18"/>
          <w:szCs w:val="18"/>
        </w:rPr>
        <w:t>.</w:t>
      </w:r>
    </w:p>
    <w:p w14:paraId="4845B58D" w14:textId="77777777" w:rsidR="002507FC" w:rsidRPr="00F9032A" w:rsidRDefault="002507FC" w:rsidP="00F9032A">
      <w:pPr>
        <w:ind w:left="426"/>
        <w:jc w:val="both"/>
        <w:rPr>
          <w:rFonts w:cstheme="minorHAnsi"/>
          <w:color w:val="000000" w:themeColor="text1"/>
          <w:sz w:val="18"/>
          <w:szCs w:val="18"/>
        </w:rPr>
      </w:pPr>
    </w:p>
    <w:p w14:paraId="3552B47F" w14:textId="77777777"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14:paraId="40E3308C" w14:textId="77777777"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66CA3E7A" w14:textId="77777777"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14:paraId="77CBC36E" w14:textId="77777777" w:rsidR="0076631A" w:rsidRDefault="0076631A" w:rsidP="00631411">
      <w:pPr>
        <w:pStyle w:val="Akapitzlist"/>
        <w:spacing w:after="120"/>
        <w:ind w:left="426"/>
        <w:jc w:val="both"/>
        <w:rPr>
          <w:rFonts w:ascii="Franklin Gothic Book" w:hAnsi="Franklin Gothic Book" w:cs="Calibri"/>
          <w:b/>
          <w:bCs/>
        </w:rPr>
      </w:pPr>
    </w:p>
    <w:p w14:paraId="5F154F7D" w14:textId="77777777"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4F976A6A" w14:textId="6680E67D" w:rsidR="009A27DD" w:rsidRPr="009A27DD" w:rsidRDefault="00FC17A9" w:rsidP="00121A5C">
      <w:pPr>
        <w:pStyle w:val="Akapitzlist"/>
        <w:numPr>
          <w:ilvl w:val="0"/>
          <w:numId w:val="41"/>
        </w:numPr>
        <w:spacing w:after="0"/>
        <w:ind w:left="851" w:hanging="425"/>
        <w:jc w:val="both"/>
        <w:rPr>
          <w:rFonts w:ascii="Verdana" w:hAnsi="Verdana"/>
          <w:sz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43414A">
        <w:rPr>
          <w:rFonts w:ascii="Verdana" w:hAnsi="Verdana"/>
          <w:b/>
          <w:i/>
          <w:sz w:val="18"/>
          <w:u w:val="single"/>
        </w:rPr>
        <w:t>27.03</w:t>
      </w:r>
      <w:r w:rsidRPr="00FC17A9">
        <w:rPr>
          <w:rFonts w:ascii="Verdana" w:hAnsi="Verdana"/>
          <w:b/>
          <w:i/>
          <w:sz w:val="18"/>
          <w:u w:val="single"/>
        </w:rPr>
        <w:t>.2019</w:t>
      </w:r>
      <w:r w:rsidR="009A27DD" w:rsidRPr="00FC17A9">
        <w:rPr>
          <w:rFonts w:ascii="Verdana" w:hAnsi="Verdana"/>
          <w:b/>
          <w:i/>
          <w:sz w:val="18"/>
          <w:u w:val="single"/>
        </w:rPr>
        <w:t>r.</w:t>
      </w:r>
      <w:r w:rsidR="009A27DD" w:rsidRPr="009A27DD">
        <w:rPr>
          <w:rFonts w:ascii="Verdana" w:hAnsi="Verdana"/>
          <w:b/>
          <w:sz w:val="18"/>
        </w:rPr>
        <w:t xml:space="preserve"> </w:t>
      </w:r>
    </w:p>
    <w:p w14:paraId="7EDA55F2" w14:textId="77777777" w:rsidR="009A27DD" w:rsidRPr="009A27DD" w:rsidRDefault="009A27DD" w:rsidP="009A27DD">
      <w:pPr>
        <w:pStyle w:val="Akapitzlist"/>
        <w:spacing w:after="0"/>
        <w:ind w:left="360"/>
        <w:rPr>
          <w:rFonts w:ascii="Verdana" w:hAnsi="Verdana"/>
          <w:sz w:val="18"/>
        </w:rPr>
      </w:pPr>
    </w:p>
    <w:p w14:paraId="19202545" w14:textId="77777777"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01428164" w14:textId="77777777"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14:paraId="6F6A8B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65666F7B" w14:textId="77777777"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25CFB8BF" w14:textId="77777777"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14:paraId="2CEF42EA" w14:textId="77777777"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Faktura wystawiona na podstawie protokół odbioru (WZ) Towaru pisany przez przedstawicieli Stron. Dostawca nie jest uprawniony do wystawiania faktur VAT za Towary, które nie zostały odebrane przez Zamawiającego</w:t>
      </w:r>
      <w:r w:rsidRPr="007337BE">
        <w:rPr>
          <w:rFonts w:ascii="Verdana" w:hAnsi="Verdana" w:cs="Arial"/>
          <w:color w:val="auto"/>
          <w:sz w:val="18"/>
          <w:szCs w:val="22"/>
        </w:rPr>
        <w:t xml:space="preserve"> </w:t>
      </w:r>
    </w:p>
    <w:p w14:paraId="71E6E871" w14:textId="77777777"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 xml:space="preserve">Faktur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1"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14:paraId="4270244C" w14:textId="77777777"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632D4B27" w14:textId="77777777"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5BA90550" w14:textId="77777777" w:rsidR="005872AF" w:rsidRPr="009A27DD" w:rsidRDefault="005872AF" w:rsidP="005872AF">
      <w:pPr>
        <w:pStyle w:val="Akapitzlist"/>
        <w:ind w:left="851"/>
        <w:rPr>
          <w:rFonts w:ascii="Verdana" w:hAnsi="Verdana"/>
          <w:sz w:val="18"/>
        </w:rPr>
      </w:pPr>
    </w:p>
    <w:p w14:paraId="7E3DA859" w14:textId="77777777"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1E7059D1" w14:textId="77777777"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14:paraId="57326796" w14:textId="7777777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okości ……….</w:t>
      </w:r>
      <w:r w:rsidRPr="00DA71AE">
        <w:rPr>
          <w:rFonts w:eastAsia="Calibri" w:cs="Arial"/>
          <w:sz w:val="18"/>
          <w:szCs w:val="18"/>
          <w:lang w:eastAsia="en-US"/>
        </w:rPr>
        <w:t xml:space="preserve">% Wynagrodzenia dla maksymalnej wartości zamówienia, </w:t>
      </w:r>
    </w:p>
    <w:p w14:paraId="43BCDC54" w14:textId="29F80F8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ającemu karę umowną w wysokości 0,1</w:t>
      </w:r>
      <w:r w:rsidRPr="00DA71AE">
        <w:rPr>
          <w:rFonts w:eastAsia="Calibri" w:cs="Arial"/>
          <w:sz w:val="18"/>
          <w:szCs w:val="18"/>
          <w:lang w:eastAsia="en-US"/>
        </w:rPr>
        <w:t>%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14:paraId="3F5D5F81" w14:textId="16FA7E4A"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aniczona jest do wysokości  ……..</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7C259B4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70AD49F7" w14:textId="77777777" w:rsidTr="00D43229">
        <w:trPr>
          <w:trHeight w:val="249"/>
        </w:trPr>
        <w:tc>
          <w:tcPr>
            <w:tcW w:w="10110" w:type="dxa"/>
            <w:shd w:val="clear" w:color="auto" w:fill="D9D9D9" w:themeFill="background1" w:themeFillShade="D9"/>
          </w:tcPr>
          <w:p w14:paraId="49C39EBB"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42FB875C" w14:textId="77777777" w:rsidR="0076631A" w:rsidRDefault="0076631A" w:rsidP="0076631A">
      <w:pPr>
        <w:spacing w:line="276" w:lineRule="auto"/>
        <w:jc w:val="both"/>
        <w:rPr>
          <w:rFonts w:eastAsia="Calibri" w:cstheme="minorHAnsi"/>
          <w:sz w:val="18"/>
          <w:szCs w:val="18"/>
          <w:lang w:eastAsia="ja-JP"/>
        </w:rPr>
      </w:pPr>
    </w:p>
    <w:p w14:paraId="4684AD5D" w14:textId="77777777"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6AFB9390" w14:textId="77777777"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5058DFCA" w14:textId="77777777"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C8E388C" w14:textId="77777777" w:rsidR="0076631A" w:rsidRPr="00B433EA" w:rsidRDefault="00816A1E" w:rsidP="0076631A">
      <w:pPr>
        <w:spacing w:after="120" w:line="276" w:lineRule="auto"/>
        <w:ind w:left="360"/>
        <w:jc w:val="both"/>
        <w:rPr>
          <w:rFonts w:eastAsia="Calibri" w:cstheme="minorHAnsi"/>
          <w:sz w:val="18"/>
          <w:szCs w:val="18"/>
          <w:u w:val="single"/>
          <w:lang w:eastAsia="ja-JP"/>
        </w:rPr>
      </w:pPr>
      <w:hyperlink r:id="rId22"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771C4FD6" w14:textId="77777777"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142FC40C" w14:textId="77777777"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0780CB37" w14:textId="77777777" w:rsidR="006747B9" w:rsidRPr="00F95920" w:rsidRDefault="006747B9" w:rsidP="00F95920">
      <w:pPr>
        <w:spacing w:before="120" w:after="120"/>
        <w:jc w:val="both"/>
        <w:rPr>
          <w:rFonts w:cstheme="minorHAnsi"/>
          <w:sz w:val="14"/>
          <w:szCs w:val="18"/>
          <w:lang w:eastAsia="ja-JP"/>
        </w:rPr>
      </w:pPr>
    </w:p>
    <w:p w14:paraId="7300C210" w14:textId="77777777"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7F21CBC8" w14:textId="77777777"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Pr>
          <w:rFonts w:ascii="Verdana" w:hAnsi="Verdana" w:cs="Calibri"/>
          <w:color w:val="000000"/>
          <w:sz w:val="18"/>
          <w:szCs w:val="18"/>
        </w:rPr>
        <w:t xml:space="preserve"> i zaleca przed złożeniem oferty</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14:paraId="4E93AE1E" w14:textId="77777777" w:rsidR="002F5518" w:rsidRPr="006747B9" w:rsidRDefault="00057749"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Pr>
          <w:rFonts w:ascii="Verdana" w:hAnsi="Verdana" w:cs="Calibri"/>
          <w:color w:val="000000"/>
          <w:sz w:val="18"/>
          <w:szCs w:val="18"/>
        </w:rPr>
        <w:t>Wizja lokalna odbędzie się</w:t>
      </w:r>
      <w:r w:rsidR="002F5518">
        <w:rPr>
          <w:rFonts w:ascii="Verdana" w:hAnsi="Verdana" w:cs="Calibri"/>
          <w:color w:val="000000"/>
          <w:sz w:val="18"/>
          <w:szCs w:val="18"/>
        </w:rPr>
        <w:t xml:space="preserve"> </w:t>
      </w:r>
      <w:r>
        <w:rPr>
          <w:rFonts w:ascii="Verdana" w:hAnsi="Verdana" w:cs="Calibri"/>
          <w:color w:val="000000"/>
          <w:sz w:val="18"/>
          <w:szCs w:val="18"/>
        </w:rPr>
        <w:t>w dniu …………………………….</w:t>
      </w:r>
      <w:r w:rsidR="002F5518">
        <w:rPr>
          <w:rFonts w:ascii="Verdana" w:hAnsi="Verdana" w:cs="Calibri"/>
          <w:color w:val="000000"/>
          <w:sz w:val="18"/>
          <w:szCs w:val="18"/>
        </w:rPr>
        <w:t xml:space="preserve"> w godzinach: od </w:t>
      </w:r>
      <w:r w:rsidR="002F5518" w:rsidRPr="006747B9">
        <w:rPr>
          <w:rFonts w:ascii="Verdana" w:hAnsi="Verdana" w:cs="Calibri"/>
          <w:color w:val="000000"/>
          <w:sz w:val="18"/>
          <w:szCs w:val="18"/>
        </w:rPr>
        <w:t xml:space="preserve">godz. </w:t>
      </w:r>
      <w:r w:rsidR="002F5518">
        <w:rPr>
          <w:rFonts w:ascii="Verdana" w:hAnsi="Verdana" w:cs="Calibri"/>
          <w:color w:val="000000"/>
          <w:sz w:val="18"/>
          <w:szCs w:val="18"/>
        </w:rPr>
        <w:t>8:00 do godz. 14:00</w:t>
      </w:r>
      <w:r w:rsidR="002F5518" w:rsidRPr="006747B9">
        <w:rPr>
          <w:rFonts w:ascii="Verdana" w:hAnsi="Verdana" w:cs="Calibri"/>
          <w:color w:val="000000"/>
          <w:sz w:val="18"/>
          <w:szCs w:val="18"/>
        </w:rPr>
        <w:t xml:space="preserve">;  miejsce spotkania: </w:t>
      </w:r>
      <w:r w:rsidR="002F5518">
        <w:rPr>
          <w:rFonts w:ascii="Verdana" w:hAnsi="Verdana" w:cs="Calibri"/>
          <w:color w:val="000000"/>
          <w:sz w:val="18"/>
          <w:szCs w:val="18"/>
        </w:rPr>
        <w:t>brama numer 1 Elektrowni Połaniec. W ramach wizji lokalnej oferenci będą mogli zapoznać się z</w:t>
      </w:r>
      <w:r w:rsidR="002F5518" w:rsidRPr="006747B9">
        <w:rPr>
          <w:rFonts w:ascii="Verdana" w:hAnsi="Verdana" w:cs="Calibri"/>
          <w:color w:val="000000"/>
          <w:sz w:val="18"/>
          <w:szCs w:val="18"/>
        </w:rPr>
        <w:t xml:space="preserve"> </w:t>
      </w:r>
      <w:r w:rsidR="002F5518">
        <w:rPr>
          <w:rFonts w:ascii="Verdana" w:hAnsi="Verdana" w:cs="Calibri"/>
          <w:sz w:val="18"/>
          <w:szCs w:val="18"/>
        </w:rPr>
        <w:t>m</w:t>
      </w:r>
      <w:r w:rsidR="002F5518" w:rsidRPr="006C1BD5">
        <w:rPr>
          <w:rFonts w:ascii="Verdana" w:hAnsi="Verdana" w:cs="Calibri"/>
          <w:sz w:val="18"/>
          <w:szCs w:val="18"/>
        </w:rPr>
        <w:t>iejscem</w:t>
      </w:r>
      <w:r w:rsidR="002F5518">
        <w:rPr>
          <w:rFonts w:ascii="Verdana" w:hAnsi="Verdana" w:cs="Calibri"/>
          <w:sz w:val="18"/>
          <w:szCs w:val="18"/>
        </w:rPr>
        <w:t xml:space="preserve"> odbioru i </w:t>
      </w:r>
      <w:r w:rsidR="002F5518" w:rsidRPr="006C1BD5">
        <w:rPr>
          <w:rFonts w:ascii="Verdana" w:hAnsi="Verdana" w:cs="Calibri"/>
          <w:sz w:val="18"/>
          <w:szCs w:val="18"/>
        </w:rPr>
        <w:t>realizacji zamówienia</w:t>
      </w:r>
      <w:r w:rsidR="002F5518">
        <w:rPr>
          <w:rFonts w:ascii="Verdana" w:hAnsi="Verdana" w:cs="Calibri"/>
          <w:sz w:val="18"/>
          <w:szCs w:val="18"/>
        </w:rPr>
        <w:t>.</w:t>
      </w:r>
    </w:p>
    <w:p w14:paraId="128B957C" w14:textId="77777777"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057749">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14:paraId="0FF26EB2" w14:textId="77777777"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14:paraId="628D626D" w14:textId="77777777"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2F5518" w:rsidRPr="000F6555">
        <w:rPr>
          <w:rFonts w:ascii="Verdana" w:hAnsi="Verdana" w:cstheme="minorHAnsi"/>
          <w:sz w:val="18"/>
          <w:szCs w:val="18"/>
        </w:rPr>
        <w:t>, tel</w:t>
      </w:r>
      <w:r>
        <w:rPr>
          <w:rFonts w:ascii="Verdana" w:hAnsi="Verdana" w:cstheme="minorHAnsi"/>
          <w:sz w:val="18"/>
          <w:szCs w:val="18"/>
        </w:rPr>
        <w:t>……………………………………….</w:t>
      </w:r>
      <w:r w:rsidR="002F5518" w:rsidRPr="000F6555">
        <w:rPr>
          <w:rFonts w:ascii="Verdana" w:hAnsi="Verdana" w:cstheme="minorHAnsi"/>
          <w:sz w:val="18"/>
          <w:szCs w:val="18"/>
        </w:rPr>
        <w:t>, e</w:t>
      </w:r>
      <w:r>
        <w:rPr>
          <w:rFonts w:ascii="Verdana" w:hAnsi="Verdana" w:cstheme="minorHAnsi"/>
          <w:sz w:val="18"/>
          <w:szCs w:val="18"/>
        </w:rPr>
        <w:t>-</w:t>
      </w:r>
      <w:r w:rsidR="002F5518" w:rsidRPr="000F6555">
        <w:rPr>
          <w:rFonts w:ascii="Verdana" w:hAnsi="Verdana" w:cstheme="minorHAnsi"/>
          <w:sz w:val="18"/>
          <w:szCs w:val="18"/>
        </w:rPr>
        <w:t>mail:</w:t>
      </w:r>
      <w:r w:rsidR="002F5518" w:rsidRPr="000F6555">
        <w:rPr>
          <w:rStyle w:val="Hipercze"/>
          <w:rFonts w:ascii="Verdana" w:eastAsia="Times New Roman" w:hAnsi="Verdana" w:cstheme="minorHAnsi"/>
          <w:color w:val="auto"/>
          <w:sz w:val="18"/>
          <w:szCs w:val="18"/>
          <w:lang w:eastAsia="pl-PL"/>
        </w:rPr>
        <w:t xml:space="preserve"> </w:t>
      </w:r>
      <w:r w:rsidR="00735F7E">
        <w:rPr>
          <w:rStyle w:val="Hipercze"/>
          <w:rFonts w:ascii="Verdana" w:eastAsia="Times New Roman" w:hAnsi="Verdana" w:cstheme="minorHAnsi"/>
          <w:color w:val="auto"/>
          <w:sz w:val="18"/>
          <w:szCs w:val="18"/>
          <w:lang w:eastAsia="pl-PL"/>
        </w:rPr>
        <w:t>....................</w:t>
      </w:r>
      <w:hyperlink r:id="rId23" w:history="1">
        <w:r w:rsidR="002F5518" w:rsidRPr="00D7582E">
          <w:rPr>
            <w:rStyle w:val="Hipercze"/>
            <w:rFonts w:ascii="Verdana" w:hAnsi="Verdana"/>
            <w:sz w:val="18"/>
            <w:szCs w:val="18"/>
            <w:lang w:eastAsia="pl-PL"/>
          </w:rPr>
          <w:t>@enea.pl</w:t>
        </w:r>
      </w:hyperlink>
    </w:p>
    <w:p w14:paraId="6505DF8A" w14:textId="77777777"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14:paraId="2D5D9936"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7ACB6B8E"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68EA169A"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77720110" w14:textId="77777777"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B9FAAF6" w14:textId="77777777" w:rsidR="00957051" w:rsidRPr="0067193D" w:rsidRDefault="00957051" w:rsidP="00C12151">
      <w:pPr>
        <w:spacing w:before="120" w:after="120"/>
        <w:rPr>
          <w:rFonts w:cstheme="minorHAnsi"/>
          <w:b/>
          <w:color w:val="000000" w:themeColor="text1"/>
          <w:sz w:val="18"/>
          <w:szCs w:val="18"/>
        </w:rPr>
      </w:pPr>
    </w:p>
    <w:p w14:paraId="676E8BC9" w14:textId="77777777" w:rsidR="00E605DB" w:rsidRDefault="005273AE" w:rsidP="005273AE">
      <w:pPr>
        <w:rPr>
          <w:lang w:val="de-DE"/>
        </w:rPr>
      </w:pPr>
      <w:r>
        <w:rPr>
          <w:lang w:val="de-DE"/>
        </w:rPr>
        <w:br w:type="page"/>
      </w:r>
    </w:p>
    <w:p w14:paraId="16F597EE"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CEA1DD0" w14:textId="77777777" w:rsidTr="00982875">
        <w:tc>
          <w:tcPr>
            <w:tcW w:w="10054" w:type="dxa"/>
            <w:shd w:val="clear" w:color="auto" w:fill="FBD4B4" w:themeFill="accent6" w:themeFillTint="66"/>
          </w:tcPr>
          <w:p w14:paraId="66D24D3D"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2C8689AF" w14:textId="77777777" w:rsidR="00EA4FFB" w:rsidRPr="004D31AB" w:rsidRDefault="00EA4FFB" w:rsidP="00EA4FFB">
      <w:pPr>
        <w:autoSpaceDE w:val="0"/>
        <w:autoSpaceDN w:val="0"/>
        <w:adjustRightInd w:val="0"/>
        <w:rPr>
          <w:b/>
          <w:sz w:val="24"/>
        </w:rPr>
      </w:pPr>
    </w:p>
    <w:p w14:paraId="405CBF3D" w14:textId="77777777" w:rsidR="00EA4FFB" w:rsidRPr="00C53CB5" w:rsidRDefault="00EA4FFB" w:rsidP="00EA4FFB">
      <w:pPr>
        <w:rPr>
          <w:rFonts w:cstheme="minorHAnsi"/>
          <w:b/>
          <w:color w:val="333333"/>
          <w:sz w:val="18"/>
          <w:szCs w:val="18"/>
        </w:rPr>
      </w:pPr>
    </w:p>
    <w:p w14:paraId="412157A2" w14:textId="77777777" w:rsidR="005D485D" w:rsidRPr="005D485D" w:rsidRDefault="005D485D" w:rsidP="005D485D">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NZ/……/M/4100/90000…………./5000…………../2019</w:t>
      </w:r>
    </w:p>
    <w:p w14:paraId="372BBED7" w14:textId="77777777" w:rsidR="005D485D" w:rsidRDefault="005D485D" w:rsidP="005D485D">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2445018B" w14:textId="77777777" w:rsidR="005D485D" w:rsidRPr="005D485D" w:rsidRDefault="005D485D" w:rsidP="005D485D">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zawarta w Zawadzie w dniu ………………..2019 roku, pomiędzy:</w:t>
      </w:r>
    </w:p>
    <w:p w14:paraId="0658F742" w14:textId="77777777" w:rsidR="005D485D" w:rsidRPr="005D485D" w:rsidRDefault="005D485D" w:rsidP="005D485D">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 xml:space="preserve">Enea Elektrownia Połaniec Spółka Akcyjna (skrót firmy: Enea Połaniec S.A.) z siedzibą: Zawada 26, 28-230 Połaniec, zarejestrowaną pod numerem KRS 0000053769 przez Sąd Rejonowy w Kielcach, </w:t>
      </w:r>
      <w:r w:rsidRPr="005D485D">
        <w:rPr>
          <w:rFonts w:asciiTheme="minorHAnsi" w:eastAsia="Calibri" w:hAnsiTheme="minorHAnsi" w:cs="Calibri"/>
          <w:szCs w:val="20"/>
        </w:rPr>
        <w:br/>
        <w:t>X Wydział Gospodarczy Krajowego Rejestru Sądowego, kapitał zakładowy 713 500 000 zł w całości wpłacony, NIP: 866-00-01-429, zwaną dalej „Zamawiającym”, którego reprezentują:</w:t>
      </w:r>
    </w:p>
    <w:p w14:paraId="1E125693" w14:textId="77777777" w:rsidR="005D485D" w:rsidRPr="005D485D" w:rsidRDefault="005D485D" w:rsidP="005D485D">
      <w:pPr>
        <w:suppressAutoHyphens/>
        <w:jc w:val="both"/>
        <w:rPr>
          <w:rFonts w:asciiTheme="minorHAnsi" w:hAnsiTheme="minorHAnsi" w:cs="Calibri"/>
          <w:b/>
          <w:i/>
          <w:szCs w:val="20"/>
        </w:rPr>
      </w:pPr>
      <w:r w:rsidRPr="005D485D">
        <w:rPr>
          <w:rFonts w:asciiTheme="minorHAnsi" w:hAnsiTheme="minorHAnsi" w:cs="Calibri"/>
          <w:szCs w:val="20"/>
        </w:rPr>
        <w:t xml:space="preserve"> </w:t>
      </w:r>
      <w:r w:rsidRPr="005D485D">
        <w:rPr>
          <w:rFonts w:asciiTheme="minorHAnsi" w:hAnsiTheme="minorHAnsi" w:cs="Calibri"/>
          <w:b/>
          <w:szCs w:val="20"/>
        </w:rPr>
        <w:t>Marek Ryński</w:t>
      </w:r>
      <w:r w:rsidRPr="005D485D">
        <w:rPr>
          <w:rFonts w:asciiTheme="minorHAnsi" w:hAnsiTheme="minorHAnsi" w:cs="Calibri"/>
          <w:szCs w:val="20"/>
        </w:rPr>
        <w:t xml:space="preserve">              - Wiceprezes Zarządu ds. technicznych</w:t>
      </w:r>
    </w:p>
    <w:p w14:paraId="409016B3" w14:textId="77777777" w:rsidR="005D485D" w:rsidRPr="005D485D" w:rsidRDefault="005D485D" w:rsidP="005D485D">
      <w:pPr>
        <w:suppressAutoHyphens/>
        <w:jc w:val="both"/>
        <w:rPr>
          <w:rFonts w:asciiTheme="minorHAnsi" w:hAnsiTheme="minorHAnsi" w:cs="Calibri"/>
          <w:szCs w:val="20"/>
        </w:rPr>
      </w:pPr>
      <w:r w:rsidRPr="005D485D">
        <w:rPr>
          <w:rFonts w:asciiTheme="minorHAnsi" w:hAnsiTheme="minorHAnsi" w:cs="Calibri"/>
          <w:szCs w:val="20"/>
        </w:rPr>
        <w:t xml:space="preserve"> </w:t>
      </w:r>
      <w:r w:rsidRPr="005D485D">
        <w:rPr>
          <w:rFonts w:asciiTheme="minorHAnsi" w:hAnsiTheme="minorHAnsi" w:cs="Calibri"/>
          <w:b/>
          <w:szCs w:val="20"/>
        </w:rPr>
        <w:t>Mirosław Jabłoński</w:t>
      </w:r>
      <w:r w:rsidRPr="005D485D">
        <w:rPr>
          <w:rFonts w:asciiTheme="minorHAnsi" w:hAnsiTheme="minorHAnsi" w:cs="Calibri"/>
          <w:szCs w:val="20"/>
        </w:rPr>
        <w:t xml:space="preserve">    - Prokurent</w:t>
      </w:r>
    </w:p>
    <w:p w14:paraId="72C3ADF0" w14:textId="77777777" w:rsidR="005D485D" w:rsidRPr="005D485D" w:rsidRDefault="005D485D" w:rsidP="005D485D">
      <w:pPr>
        <w:jc w:val="both"/>
        <w:rPr>
          <w:rFonts w:asciiTheme="minorHAnsi" w:hAnsiTheme="minorHAnsi" w:cs="Calibri"/>
          <w:b/>
          <w:szCs w:val="20"/>
        </w:rPr>
      </w:pPr>
      <w:r w:rsidRPr="005D485D">
        <w:rPr>
          <w:rFonts w:asciiTheme="minorHAnsi" w:hAnsiTheme="minorHAnsi" w:cs="Calibri"/>
          <w:b/>
          <w:szCs w:val="20"/>
        </w:rPr>
        <w:t>a</w:t>
      </w:r>
    </w:p>
    <w:p w14:paraId="57F4B304" w14:textId="77777777" w:rsidR="005D485D" w:rsidRPr="00F41B41" w:rsidRDefault="005D485D" w:rsidP="005D485D">
      <w:pPr>
        <w:spacing w:before="120" w:after="120"/>
        <w:jc w:val="both"/>
        <w:rPr>
          <w:rFonts w:asciiTheme="minorHAnsi" w:eastAsia="Calibri" w:hAnsiTheme="minorHAnsi" w:cs="Calibri"/>
          <w:szCs w:val="20"/>
        </w:rPr>
      </w:pPr>
      <w:r w:rsidRPr="00F41B41">
        <w:rPr>
          <w:rFonts w:asciiTheme="minorHAnsi" w:eastAsia="Calibri" w:hAnsiTheme="minorHAnsi" w:cs="Calibri"/>
          <w:szCs w:val="20"/>
        </w:rPr>
        <w:t>……………………………………………..…………..adres: ul…………………………………….,……………………………, wpisaną do Rejestru Przedsiębiorców Krajowego Rejestru Sądowego, prowadzonego przez Sąd Rejonowy dla ………………………………………….. , ….. Wydział Gospodarczy Krajowego Rejestru Sądowego, pod numerem KRS……………………………….., (NIP: …………………….), kapitał zakładowy …………………………….. PLN zwany dalej „Dostawcą” reprezentowanym przez:</w:t>
      </w:r>
    </w:p>
    <w:p w14:paraId="618490C5" w14:textId="77777777" w:rsidR="005D485D" w:rsidRPr="005D485D" w:rsidRDefault="005D485D" w:rsidP="005D485D">
      <w:pPr>
        <w:spacing w:before="120" w:after="120"/>
        <w:jc w:val="both"/>
        <w:rPr>
          <w:rFonts w:asciiTheme="minorHAnsi" w:eastAsiaTheme="minorHAnsi" w:hAnsiTheme="minorHAnsi" w:cs="Calibri"/>
          <w:szCs w:val="20"/>
        </w:rPr>
      </w:pPr>
      <w:r w:rsidRPr="005D485D">
        <w:rPr>
          <w:rFonts w:asciiTheme="minorHAnsi" w:hAnsiTheme="minorHAnsi" w:cs="Calibri"/>
          <w:szCs w:val="20"/>
        </w:rPr>
        <w:t>………………………………………………….………………………………………………………………………………………………………...</w:t>
      </w:r>
    </w:p>
    <w:p w14:paraId="35B2BA1F" w14:textId="77777777" w:rsidR="005D485D" w:rsidRPr="005D485D" w:rsidRDefault="005D485D" w:rsidP="005D485D">
      <w:pPr>
        <w:suppressAutoHyphens/>
        <w:jc w:val="both"/>
        <w:rPr>
          <w:rFonts w:asciiTheme="minorHAnsi" w:hAnsiTheme="minorHAnsi" w:cs="Calibri"/>
          <w:szCs w:val="20"/>
        </w:rPr>
      </w:pPr>
      <w:r w:rsidRPr="005D485D">
        <w:rPr>
          <w:rFonts w:asciiTheme="minorHAnsi" w:hAnsiTheme="minorHAnsi" w:cs="Calibri"/>
          <w:szCs w:val="20"/>
        </w:rPr>
        <w:t>……………………………………………………………………………………………………………………………………………………………</w:t>
      </w:r>
    </w:p>
    <w:p w14:paraId="249B07F6" w14:textId="77777777" w:rsidR="005D485D" w:rsidRPr="005D485D" w:rsidRDefault="005D485D" w:rsidP="005D485D">
      <w:pPr>
        <w:spacing w:after="120"/>
        <w:rPr>
          <w:rFonts w:asciiTheme="minorHAnsi" w:hAnsiTheme="minorHAnsi" w:cs="Calibri"/>
          <w:szCs w:val="20"/>
        </w:rPr>
      </w:pPr>
      <w:r w:rsidRPr="005D485D">
        <w:rPr>
          <w:rFonts w:asciiTheme="minorHAnsi" w:hAnsiTheme="minorHAnsi" w:cs="Calibri"/>
          <w:szCs w:val="20"/>
        </w:rPr>
        <w:t>Zamawiający oraz Dostawca będą dalej łącznie zwani „</w:t>
      </w:r>
      <w:r w:rsidRPr="005D485D">
        <w:rPr>
          <w:rFonts w:asciiTheme="minorHAnsi" w:hAnsiTheme="minorHAnsi" w:cs="Calibri"/>
          <w:b/>
          <w:szCs w:val="20"/>
        </w:rPr>
        <w:t>Stronami</w:t>
      </w:r>
      <w:r w:rsidRPr="005D485D">
        <w:rPr>
          <w:rFonts w:asciiTheme="minorHAnsi" w:hAnsiTheme="minorHAnsi" w:cs="Calibri"/>
          <w:szCs w:val="20"/>
        </w:rPr>
        <w:t>”.</w:t>
      </w:r>
    </w:p>
    <w:p w14:paraId="6A8D33E5" w14:textId="77777777" w:rsidR="005D485D" w:rsidRPr="005D485D" w:rsidRDefault="005D485D" w:rsidP="005D485D">
      <w:pPr>
        <w:spacing w:after="120"/>
        <w:rPr>
          <w:rFonts w:asciiTheme="minorHAnsi" w:hAnsiTheme="minorHAnsi" w:cs="Calibri"/>
          <w:szCs w:val="20"/>
        </w:rPr>
      </w:pPr>
      <w:r w:rsidRPr="005D485D">
        <w:rPr>
          <w:rFonts w:asciiTheme="minorHAnsi" w:hAnsiTheme="minorHAnsi" w:cs="Calibri"/>
          <w:szCs w:val="20"/>
        </w:rPr>
        <w:t>Na wstępie Strony stwierdziły, co następuje:</w:t>
      </w:r>
    </w:p>
    <w:p w14:paraId="460CB5A0" w14:textId="77777777"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i/>
          <w:sz w:val="20"/>
        </w:rPr>
      </w:pPr>
      <w:r w:rsidRPr="005D485D">
        <w:rPr>
          <w:rFonts w:asciiTheme="minorHAnsi" w:hAnsiTheme="minorHAnsi" w:cs="Calibri"/>
          <w:sz w:val="20"/>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0A0A85E" w14:textId="77777777" w:rsidR="005D485D" w:rsidRPr="005D485D" w:rsidRDefault="005D485D" w:rsidP="005D485D">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0"/>
          <w:szCs w:val="20"/>
        </w:rPr>
      </w:pPr>
      <w:r w:rsidRPr="005D485D">
        <w:rPr>
          <w:rFonts w:asciiTheme="minorHAnsi" w:hAnsiTheme="minorHAnsi" w:cs="Calibri"/>
          <w:sz w:val="20"/>
          <w:szCs w:val="20"/>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E6817E8" w14:textId="77777777"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sz w:val="20"/>
        </w:rPr>
      </w:pPr>
      <w:r w:rsidRPr="005D485D">
        <w:rPr>
          <w:rFonts w:asciiTheme="minorHAnsi" w:hAnsiTheme="minorHAnsi" w:cs="Calibri"/>
          <w:sz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A69FF90" w14:textId="77777777"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Calibri"/>
          <w:sz w:val="20"/>
        </w:rPr>
      </w:pPr>
      <w:r w:rsidRPr="005D485D">
        <w:rPr>
          <w:rFonts w:asciiTheme="minorHAnsi" w:hAnsiTheme="minorHAnsi" w:cs="Calibri"/>
          <w:sz w:val="20"/>
        </w:rPr>
        <w:t xml:space="preserve">Ogólne Warunki Zakupu Towarów Zamawiającego w wersji NZ/4/2018 z dnia 7 sierpnia 2018 r. („OWZT”), znajdujące się na stronie internetowej </w:t>
      </w:r>
      <w:hyperlink r:id="rId24" w:history="1">
        <w:r w:rsidRPr="005D485D">
          <w:rPr>
            <w:rStyle w:val="Hipercze"/>
            <w:rFonts w:asciiTheme="minorHAnsi" w:hAnsiTheme="minorHAnsi" w:cs="Calibri"/>
            <w:sz w:val="20"/>
          </w:rPr>
          <w:t>https://www.enea.pl/grupaenea/o_grupie/enea-polaniec/zamowienia/dokumenty-dla-wykonawcow/owzt-wersja-nz-4-2018.pdf?t=1550148139</w:t>
        </w:r>
      </w:hyperlink>
    </w:p>
    <w:p w14:paraId="2F7E20D0" w14:textId="77777777" w:rsidR="005D485D" w:rsidRPr="002727C9" w:rsidRDefault="005D485D" w:rsidP="005D485D">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5D485D">
        <w:rPr>
          <w:rFonts w:asciiTheme="minorHAnsi" w:hAnsiTheme="minorHAnsi" w:cs="Calibri"/>
          <w:sz w:val="20"/>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r w:rsidRPr="002727C9">
        <w:rPr>
          <w:rFonts w:ascii="Calibri" w:hAnsi="Calibri" w:cs="Calibri"/>
          <w:szCs w:val="22"/>
        </w:rPr>
        <w:t>.</w:t>
      </w:r>
    </w:p>
    <w:p w14:paraId="14BD9BD0" w14:textId="77777777" w:rsidR="005D485D" w:rsidRPr="00871424" w:rsidRDefault="005D485D" w:rsidP="005D485D">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14:paraId="490F42A5" w14:textId="77777777" w:rsidR="005D485D" w:rsidRPr="005D485D" w:rsidRDefault="005D485D" w:rsidP="005D485D">
      <w:pPr>
        <w:pStyle w:val="Nagwek1"/>
        <w:keepLines/>
        <w:widowControl w:val="0"/>
        <w:numPr>
          <w:ilvl w:val="0"/>
          <w:numId w:val="52"/>
        </w:numPr>
        <w:spacing w:line="360" w:lineRule="auto"/>
        <w:jc w:val="both"/>
        <w:rPr>
          <w:rFonts w:asciiTheme="minorHAnsi" w:hAnsiTheme="minorHAnsi" w:cs="Calibri"/>
          <w:sz w:val="24"/>
        </w:rPr>
      </w:pPr>
      <w:r w:rsidRPr="005D485D">
        <w:rPr>
          <w:rFonts w:asciiTheme="minorHAnsi" w:hAnsiTheme="minorHAnsi" w:cs="Calibri"/>
          <w:sz w:val="24"/>
        </w:rPr>
        <w:t>PRZEDMIOT UMOWY</w:t>
      </w:r>
    </w:p>
    <w:p w14:paraId="697C83BD" w14:textId="77777777"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s="Times New Roman"/>
          <w:color w:val="auto"/>
          <w:sz w:val="20"/>
          <w:szCs w:val="20"/>
        </w:rPr>
      </w:pPr>
      <w:r w:rsidRPr="00871424">
        <w:rPr>
          <w:rFonts w:asciiTheme="minorHAnsi" w:hAnsiTheme="minorHAnsi"/>
          <w:color w:val="auto"/>
          <w:sz w:val="20"/>
          <w:szCs w:val="20"/>
        </w:rPr>
        <w:t xml:space="preserve">Zamawiający zamawia, a Dostawca przyjmuje do realizacji dostawę </w:t>
      </w:r>
      <w:r w:rsidRPr="00871424">
        <w:rPr>
          <w:rFonts w:asciiTheme="minorHAnsi" w:hAnsiTheme="minorHAnsi" w:cstheme="minorHAnsi"/>
          <w:color w:val="auto"/>
          <w:sz w:val="20"/>
          <w:szCs w:val="20"/>
        </w:rPr>
        <w:t xml:space="preserve">silników elektrycznych </w:t>
      </w:r>
    </w:p>
    <w:p w14:paraId="68D6D4A8" w14:textId="53A20825" w:rsidR="005D485D" w:rsidRPr="005D485D" w:rsidRDefault="00492DD8" w:rsidP="005D485D">
      <w:pPr>
        <w:pStyle w:val="Nagwek2"/>
        <w:ind w:left="709"/>
        <w:rPr>
          <w:rFonts w:asciiTheme="minorHAnsi" w:hAnsiTheme="minorHAnsi"/>
          <w:sz w:val="20"/>
          <w:szCs w:val="20"/>
        </w:rPr>
      </w:pPr>
      <w:r w:rsidRPr="00871424">
        <w:rPr>
          <w:rFonts w:asciiTheme="minorHAnsi" w:hAnsiTheme="minorHAnsi"/>
          <w:color w:val="auto"/>
          <w:sz w:val="20"/>
          <w:szCs w:val="20"/>
        </w:rPr>
        <w:t>zgodnie z poniższą  specyfikacją</w:t>
      </w:r>
      <w:r w:rsidR="005D485D" w:rsidRPr="00871424">
        <w:rPr>
          <w:rFonts w:asciiTheme="minorHAnsi" w:hAnsiTheme="minorHAnsi"/>
          <w:color w:val="auto"/>
          <w:sz w:val="20"/>
          <w:szCs w:val="20"/>
        </w:rPr>
        <w:t xml:space="preserve"> </w:t>
      </w:r>
      <w:r w:rsidR="005D485D" w:rsidRPr="00871424">
        <w:rPr>
          <w:rFonts w:asciiTheme="minorHAnsi" w:hAnsiTheme="minorHAnsi" w:cstheme="minorHAnsi"/>
          <w:color w:val="auto"/>
          <w:sz w:val="20"/>
          <w:szCs w:val="20"/>
        </w:rPr>
        <w:t xml:space="preserve">- </w:t>
      </w:r>
      <w:r w:rsidR="005D485D" w:rsidRPr="00871424">
        <w:rPr>
          <w:rFonts w:asciiTheme="minorHAnsi" w:hAnsiTheme="minorHAnsi"/>
          <w:color w:val="auto"/>
          <w:sz w:val="20"/>
          <w:szCs w:val="20"/>
        </w:rPr>
        <w:t>(dalej: „Towar”)</w:t>
      </w:r>
      <w:r w:rsidR="005D485D" w:rsidRPr="005D485D">
        <w:rPr>
          <w:rFonts w:asciiTheme="minorHAnsi" w:hAnsiTheme="minorHAnsi"/>
          <w:sz w:val="20"/>
          <w:szCs w:val="20"/>
        </w:rPr>
        <w:t xml:space="preserve">: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1559"/>
        <w:gridCol w:w="567"/>
        <w:gridCol w:w="567"/>
      </w:tblGrid>
      <w:tr w:rsidR="005D485D" w:rsidRPr="005D485D" w14:paraId="483ACC14" w14:textId="77777777" w:rsidTr="005D485D">
        <w:trPr>
          <w:trHeight w:val="780"/>
        </w:trPr>
        <w:tc>
          <w:tcPr>
            <w:tcW w:w="6237" w:type="dxa"/>
            <w:shd w:val="clear" w:color="auto" w:fill="auto"/>
            <w:noWrap/>
            <w:vAlign w:val="center"/>
            <w:hideMark/>
          </w:tcPr>
          <w:p w14:paraId="14A9198F" w14:textId="77777777" w:rsidR="005D485D" w:rsidRPr="005D485D" w:rsidRDefault="005D485D" w:rsidP="005D485D">
            <w:pPr>
              <w:rPr>
                <w:rFonts w:asciiTheme="minorHAnsi" w:hAnsiTheme="minorHAnsi" w:cs="Calibri"/>
                <w:bCs/>
                <w:color w:val="000000"/>
                <w:szCs w:val="20"/>
              </w:rPr>
            </w:pPr>
            <w:r w:rsidRPr="005D485D">
              <w:rPr>
                <w:rFonts w:asciiTheme="minorHAnsi" w:hAnsiTheme="minorHAnsi" w:cs="Calibri"/>
                <w:bCs/>
                <w:color w:val="000000"/>
                <w:szCs w:val="20"/>
              </w:rPr>
              <w:t>RODZAJ MATERIAŁU</w:t>
            </w:r>
          </w:p>
        </w:tc>
        <w:tc>
          <w:tcPr>
            <w:tcW w:w="1559" w:type="dxa"/>
            <w:vAlign w:val="center"/>
          </w:tcPr>
          <w:p w14:paraId="36464556" w14:textId="77777777" w:rsidR="005D485D" w:rsidRPr="005D485D" w:rsidRDefault="005D485D" w:rsidP="005D485D">
            <w:pPr>
              <w:jc w:val="center"/>
              <w:rPr>
                <w:rFonts w:asciiTheme="minorHAnsi" w:hAnsiTheme="minorHAnsi" w:cs="Calibri"/>
                <w:bCs/>
                <w:szCs w:val="20"/>
              </w:rPr>
            </w:pPr>
            <w:r w:rsidRPr="005D485D">
              <w:rPr>
                <w:rFonts w:asciiTheme="minorHAnsi" w:hAnsiTheme="minorHAnsi" w:cs="Calibri"/>
                <w:bCs/>
                <w:szCs w:val="20"/>
              </w:rPr>
              <w:t>Indeks Zamawiającego</w:t>
            </w:r>
          </w:p>
        </w:tc>
        <w:tc>
          <w:tcPr>
            <w:tcW w:w="567" w:type="dxa"/>
            <w:vAlign w:val="center"/>
          </w:tcPr>
          <w:p w14:paraId="40DECB89" w14:textId="77777777" w:rsidR="005D485D" w:rsidRPr="005D485D" w:rsidRDefault="005D485D" w:rsidP="005D485D">
            <w:pPr>
              <w:jc w:val="center"/>
              <w:rPr>
                <w:rFonts w:asciiTheme="minorHAnsi" w:hAnsiTheme="minorHAnsi" w:cs="Calibri"/>
                <w:bCs/>
                <w:szCs w:val="20"/>
              </w:rPr>
            </w:pPr>
            <w:r w:rsidRPr="005D485D">
              <w:rPr>
                <w:rFonts w:asciiTheme="minorHAnsi" w:hAnsiTheme="minorHAnsi" w:cs="Calibri"/>
                <w:bCs/>
                <w:szCs w:val="20"/>
              </w:rPr>
              <w:t>j.m.</w:t>
            </w:r>
          </w:p>
        </w:tc>
        <w:tc>
          <w:tcPr>
            <w:tcW w:w="567" w:type="dxa"/>
            <w:shd w:val="clear" w:color="auto" w:fill="auto"/>
            <w:vAlign w:val="center"/>
            <w:hideMark/>
          </w:tcPr>
          <w:p w14:paraId="3E3311B3" w14:textId="77777777" w:rsidR="005D485D" w:rsidRPr="005D485D" w:rsidRDefault="005D485D" w:rsidP="005D485D">
            <w:pPr>
              <w:rPr>
                <w:rFonts w:asciiTheme="minorHAnsi" w:hAnsiTheme="minorHAnsi" w:cs="Calibri"/>
                <w:bCs/>
                <w:szCs w:val="20"/>
              </w:rPr>
            </w:pPr>
            <w:r w:rsidRPr="005D485D">
              <w:rPr>
                <w:rFonts w:asciiTheme="minorHAnsi" w:hAnsiTheme="minorHAnsi" w:cs="Calibri"/>
                <w:bCs/>
                <w:szCs w:val="20"/>
              </w:rPr>
              <w:t xml:space="preserve">        Ilość </w:t>
            </w:r>
          </w:p>
        </w:tc>
      </w:tr>
      <w:tr w:rsidR="005D485D" w:rsidRPr="005D485D" w14:paraId="5D3A98BE" w14:textId="77777777" w:rsidTr="005D485D">
        <w:trPr>
          <w:trHeight w:val="300"/>
        </w:trPr>
        <w:tc>
          <w:tcPr>
            <w:tcW w:w="6237" w:type="dxa"/>
            <w:shd w:val="clear" w:color="auto" w:fill="auto"/>
            <w:noWrap/>
            <w:vAlign w:val="center"/>
          </w:tcPr>
          <w:p w14:paraId="12B4031F"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1.1.1.</w:t>
            </w:r>
            <w:r w:rsidRPr="005D485D">
              <w:rPr>
                <w:rFonts w:asciiTheme="minorHAnsi" w:hAnsiTheme="minorHAnsi" w:cs="Calibri"/>
                <w:color w:val="000000"/>
                <w:szCs w:val="20"/>
              </w:rPr>
              <w:t xml:space="preserve"> Silnik wentylatora powietrza pierwotnego 9WPP1-2 - 1471 kW - </w:t>
            </w:r>
            <w:r w:rsidRPr="005D485D">
              <w:rPr>
                <w:rFonts w:asciiTheme="minorHAnsi" w:hAnsiTheme="minorHAnsi" w:cs="Calibri"/>
                <w:szCs w:val="20"/>
              </w:rPr>
              <w:t xml:space="preserve">Typ AMI 450L4A BSFH, 1471kW, 690V, 50,4Hz, 1499,8 rpm (min. 300 rpm), 1460A, cosɸ=0,88, D, kl. F, IP55, praca S1 - zasil. z fal. ACS                                                    </w:t>
            </w:r>
          </w:p>
        </w:tc>
        <w:tc>
          <w:tcPr>
            <w:tcW w:w="1559" w:type="dxa"/>
            <w:vAlign w:val="center"/>
          </w:tcPr>
          <w:p w14:paraId="1EE8664D"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110017569</w:t>
            </w:r>
          </w:p>
        </w:tc>
        <w:tc>
          <w:tcPr>
            <w:tcW w:w="567" w:type="dxa"/>
            <w:vAlign w:val="center"/>
          </w:tcPr>
          <w:p w14:paraId="54A947A0"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SZT.</w:t>
            </w:r>
          </w:p>
        </w:tc>
        <w:tc>
          <w:tcPr>
            <w:tcW w:w="567" w:type="dxa"/>
            <w:shd w:val="clear" w:color="auto" w:fill="auto"/>
            <w:noWrap/>
            <w:vAlign w:val="center"/>
          </w:tcPr>
          <w:p w14:paraId="7D2DB30B"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w:t>
            </w:r>
          </w:p>
        </w:tc>
      </w:tr>
      <w:tr w:rsidR="005D485D" w:rsidRPr="005D485D" w14:paraId="47C0F672" w14:textId="77777777" w:rsidTr="005D485D">
        <w:trPr>
          <w:trHeight w:val="534"/>
        </w:trPr>
        <w:tc>
          <w:tcPr>
            <w:tcW w:w="6237" w:type="dxa"/>
            <w:shd w:val="clear" w:color="auto" w:fill="auto"/>
            <w:noWrap/>
            <w:vAlign w:val="center"/>
          </w:tcPr>
          <w:p w14:paraId="2C0292A8"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1.1.2.</w:t>
            </w:r>
            <w:r w:rsidRPr="005D485D">
              <w:rPr>
                <w:rFonts w:asciiTheme="minorHAnsi" w:hAnsiTheme="minorHAnsi" w:cs="Calibri"/>
                <w:color w:val="000000"/>
                <w:szCs w:val="20"/>
              </w:rPr>
              <w:t xml:space="preserve"> Silnik wentylatora wtórnego 9WPW1-2 - 1086 kW i silnik wentylatora recyrkulacji spalin 9WRS1-2  - 1086 kW - </w:t>
            </w:r>
            <w:r w:rsidRPr="005D485D">
              <w:rPr>
                <w:rFonts w:asciiTheme="minorHAnsi" w:hAnsiTheme="minorHAnsi" w:cs="Calibri"/>
                <w:szCs w:val="20"/>
              </w:rPr>
              <w:t xml:space="preserve">Typ AMI 400L4A BSFH, 1086kW, 690V, 50,5Hz, 1501,1 rpm , 1072A, cosɸ=0,88, D, kl. F, IP55, praca S1 - zasil. z fal. ACS                                                                                                        </w:t>
            </w:r>
          </w:p>
        </w:tc>
        <w:tc>
          <w:tcPr>
            <w:tcW w:w="1559" w:type="dxa"/>
            <w:vAlign w:val="center"/>
          </w:tcPr>
          <w:p w14:paraId="79C10481"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110017568</w:t>
            </w:r>
          </w:p>
        </w:tc>
        <w:tc>
          <w:tcPr>
            <w:tcW w:w="567" w:type="dxa"/>
          </w:tcPr>
          <w:p w14:paraId="7CD6C205"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SZT.</w:t>
            </w:r>
          </w:p>
        </w:tc>
        <w:tc>
          <w:tcPr>
            <w:tcW w:w="567" w:type="dxa"/>
            <w:shd w:val="clear" w:color="auto" w:fill="auto"/>
            <w:noWrap/>
            <w:vAlign w:val="center"/>
          </w:tcPr>
          <w:p w14:paraId="55DE2F14"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w:t>
            </w:r>
          </w:p>
        </w:tc>
      </w:tr>
      <w:tr w:rsidR="005D485D" w:rsidRPr="005D485D" w14:paraId="54D46F17" w14:textId="77777777" w:rsidTr="005D485D">
        <w:trPr>
          <w:trHeight w:val="58"/>
        </w:trPr>
        <w:tc>
          <w:tcPr>
            <w:tcW w:w="6237" w:type="dxa"/>
            <w:shd w:val="clear" w:color="auto" w:fill="auto"/>
            <w:noWrap/>
            <w:vAlign w:val="center"/>
          </w:tcPr>
          <w:p w14:paraId="50BB47A2"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1.1.3.</w:t>
            </w:r>
            <w:r w:rsidRPr="005D485D">
              <w:rPr>
                <w:rFonts w:asciiTheme="minorHAnsi" w:hAnsiTheme="minorHAnsi" w:cs="Calibri"/>
                <w:color w:val="000000"/>
                <w:szCs w:val="20"/>
              </w:rPr>
              <w:t xml:space="preserve"> Silnik wentylatora spalin 9WS1-2 - 1807 kW - </w:t>
            </w:r>
            <w:r w:rsidRPr="005D485D">
              <w:rPr>
                <w:rFonts w:asciiTheme="minorHAnsi" w:hAnsiTheme="minorHAnsi" w:cs="Calibri"/>
                <w:szCs w:val="20"/>
              </w:rPr>
              <w:t xml:space="preserve">Typ HXR 560LT6, 1807kW, 6,3kV, 50Hz, 996 rpm, 194A, cosɸ=0,87, Y, kl. F, praca S1, IP55                                                                                                  </w:t>
            </w:r>
          </w:p>
        </w:tc>
        <w:tc>
          <w:tcPr>
            <w:tcW w:w="1559" w:type="dxa"/>
            <w:vAlign w:val="center"/>
          </w:tcPr>
          <w:p w14:paraId="3BB7F1FC"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110017567</w:t>
            </w:r>
          </w:p>
        </w:tc>
        <w:tc>
          <w:tcPr>
            <w:tcW w:w="567" w:type="dxa"/>
          </w:tcPr>
          <w:p w14:paraId="1ACB2C1D" w14:textId="77777777" w:rsidR="005D485D" w:rsidRPr="005D485D" w:rsidRDefault="005D485D" w:rsidP="005D485D">
            <w:pPr>
              <w:rPr>
                <w:rFonts w:asciiTheme="minorHAnsi" w:hAnsiTheme="minorHAnsi"/>
                <w:szCs w:val="20"/>
              </w:rPr>
            </w:pPr>
            <w:r w:rsidRPr="005D485D">
              <w:rPr>
                <w:rFonts w:asciiTheme="minorHAnsi" w:hAnsiTheme="minorHAnsi"/>
                <w:szCs w:val="20"/>
              </w:rPr>
              <w:t>SZT.</w:t>
            </w:r>
          </w:p>
        </w:tc>
        <w:tc>
          <w:tcPr>
            <w:tcW w:w="567" w:type="dxa"/>
            <w:shd w:val="clear" w:color="auto" w:fill="auto"/>
            <w:noWrap/>
            <w:vAlign w:val="center"/>
          </w:tcPr>
          <w:p w14:paraId="7F6806A9"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w:t>
            </w:r>
          </w:p>
        </w:tc>
      </w:tr>
      <w:tr w:rsidR="005D485D" w:rsidRPr="005D485D" w14:paraId="6624918A" w14:textId="77777777" w:rsidTr="005D485D">
        <w:trPr>
          <w:trHeight w:val="58"/>
        </w:trPr>
        <w:tc>
          <w:tcPr>
            <w:tcW w:w="6237" w:type="dxa"/>
            <w:shd w:val="clear" w:color="auto" w:fill="auto"/>
            <w:noWrap/>
            <w:vAlign w:val="center"/>
          </w:tcPr>
          <w:p w14:paraId="74B69C32"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1.1.4.</w:t>
            </w:r>
            <w:r w:rsidRPr="005D485D">
              <w:rPr>
                <w:rFonts w:asciiTheme="minorHAnsi" w:hAnsiTheme="minorHAnsi" w:cs="Calibri"/>
                <w:color w:val="000000"/>
                <w:szCs w:val="20"/>
              </w:rPr>
              <w:t xml:space="preserve"> Silnik sprężarki powietrza 9SR1-3 - 200 kW - </w:t>
            </w:r>
            <w:r w:rsidRPr="005D485D">
              <w:rPr>
                <w:rFonts w:asciiTheme="minorHAnsi" w:hAnsiTheme="minorHAnsi" w:cs="Calibri"/>
                <w:szCs w:val="20"/>
              </w:rPr>
              <w:t xml:space="preserve">Typ HXR 355LA4, 200kW, 6kV, 50Hz, 1485 rpm, 24A, cosɸ=0,83, Y, kl. F, praca S1, IP55                                                                                                   </w:t>
            </w:r>
          </w:p>
        </w:tc>
        <w:tc>
          <w:tcPr>
            <w:tcW w:w="1559" w:type="dxa"/>
            <w:vAlign w:val="center"/>
          </w:tcPr>
          <w:p w14:paraId="1C931803"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110017565</w:t>
            </w:r>
          </w:p>
        </w:tc>
        <w:tc>
          <w:tcPr>
            <w:tcW w:w="567" w:type="dxa"/>
          </w:tcPr>
          <w:p w14:paraId="520CE9A7" w14:textId="77777777" w:rsidR="005D485D" w:rsidRPr="005D485D" w:rsidRDefault="005D485D" w:rsidP="005D485D">
            <w:pPr>
              <w:rPr>
                <w:rFonts w:asciiTheme="minorHAnsi" w:hAnsiTheme="minorHAnsi"/>
                <w:szCs w:val="20"/>
              </w:rPr>
            </w:pPr>
            <w:r w:rsidRPr="005D485D">
              <w:rPr>
                <w:rFonts w:asciiTheme="minorHAnsi" w:hAnsiTheme="minorHAnsi"/>
                <w:szCs w:val="20"/>
              </w:rPr>
              <w:t>SZT.</w:t>
            </w:r>
          </w:p>
        </w:tc>
        <w:tc>
          <w:tcPr>
            <w:tcW w:w="567" w:type="dxa"/>
            <w:shd w:val="clear" w:color="auto" w:fill="auto"/>
            <w:noWrap/>
            <w:vAlign w:val="center"/>
          </w:tcPr>
          <w:p w14:paraId="546C9F35"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w:t>
            </w:r>
          </w:p>
        </w:tc>
      </w:tr>
      <w:tr w:rsidR="005D485D" w:rsidRPr="005D485D" w14:paraId="743D26EB" w14:textId="77777777" w:rsidTr="005D485D">
        <w:trPr>
          <w:trHeight w:val="58"/>
        </w:trPr>
        <w:tc>
          <w:tcPr>
            <w:tcW w:w="6237" w:type="dxa"/>
            <w:shd w:val="clear" w:color="auto" w:fill="auto"/>
            <w:noWrap/>
            <w:vAlign w:val="center"/>
          </w:tcPr>
          <w:p w14:paraId="23F03A72"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1.1.5.</w:t>
            </w:r>
            <w:r w:rsidRPr="005D485D">
              <w:rPr>
                <w:rFonts w:asciiTheme="minorHAnsi" w:hAnsiTheme="minorHAnsi" w:cs="Calibri"/>
                <w:color w:val="000000"/>
                <w:szCs w:val="20"/>
              </w:rPr>
              <w:t xml:space="preserve"> Silnik dmuchawy powietrza 9DW1-6 - 250 kW - </w:t>
            </w:r>
            <w:r w:rsidRPr="005D485D">
              <w:rPr>
                <w:rFonts w:asciiTheme="minorHAnsi" w:hAnsiTheme="minorHAnsi" w:cs="Calibri"/>
                <w:szCs w:val="20"/>
              </w:rPr>
              <w:t xml:space="preserve">Typ AXR 315MC4 (dawniej: HXR 355LC4), 250kW, 6,3kV, 50Hz, 1481 rpm, 29A, cosɸ=0,84, Y, kl. F, praca S1, IP55                                               </w:t>
            </w:r>
          </w:p>
        </w:tc>
        <w:tc>
          <w:tcPr>
            <w:tcW w:w="1559" w:type="dxa"/>
            <w:vAlign w:val="center"/>
          </w:tcPr>
          <w:p w14:paraId="51FEDCB0"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110017566</w:t>
            </w:r>
          </w:p>
        </w:tc>
        <w:tc>
          <w:tcPr>
            <w:tcW w:w="567" w:type="dxa"/>
          </w:tcPr>
          <w:p w14:paraId="39652B66" w14:textId="77777777" w:rsidR="005D485D" w:rsidRPr="005D485D" w:rsidRDefault="005D485D" w:rsidP="005D485D">
            <w:pPr>
              <w:rPr>
                <w:rFonts w:asciiTheme="minorHAnsi" w:hAnsiTheme="minorHAnsi"/>
                <w:szCs w:val="20"/>
              </w:rPr>
            </w:pPr>
            <w:r w:rsidRPr="005D485D">
              <w:rPr>
                <w:rFonts w:asciiTheme="minorHAnsi" w:hAnsiTheme="minorHAnsi"/>
                <w:szCs w:val="20"/>
              </w:rPr>
              <w:t>SZT.</w:t>
            </w:r>
          </w:p>
        </w:tc>
        <w:tc>
          <w:tcPr>
            <w:tcW w:w="567" w:type="dxa"/>
            <w:shd w:val="clear" w:color="auto" w:fill="auto"/>
            <w:noWrap/>
            <w:vAlign w:val="center"/>
          </w:tcPr>
          <w:p w14:paraId="793EAB43" w14:textId="77777777" w:rsidR="005D485D" w:rsidRPr="005D485D" w:rsidRDefault="005D485D" w:rsidP="005D485D">
            <w:pPr>
              <w:jc w:val="center"/>
              <w:rPr>
                <w:rFonts w:asciiTheme="minorHAnsi" w:hAnsiTheme="minorHAnsi"/>
                <w:szCs w:val="20"/>
              </w:rPr>
            </w:pPr>
            <w:r w:rsidRPr="005D485D">
              <w:rPr>
                <w:rFonts w:asciiTheme="minorHAnsi" w:hAnsiTheme="minorHAnsi"/>
                <w:szCs w:val="20"/>
              </w:rPr>
              <w:t>1</w:t>
            </w:r>
          </w:p>
        </w:tc>
      </w:tr>
    </w:tbl>
    <w:p w14:paraId="690AEFB1" w14:textId="77777777" w:rsidR="005D485D" w:rsidRPr="00871424" w:rsidRDefault="005D485D" w:rsidP="005D485D">
      <w:pPr>
        <w:pStyle w:val="Nagwek2"/>
        <w:spacing w:before="0" w:line="320" w:lineRule="atLeast"/>
        <w:ind w:right="-709"/>
        <w:rPr>
          <w:rFonts w:asciiTheme="minorHAnsi" w:hAnsiTheme="minorHAnsi"/>
          <w:color w:val="auto"/>
          <w:sz w:val="20"/>
          <w:szCs w:val="20"/>
        </w:rPr>
      </w:pPr>
      <w:r w:rsidRPr="005D485D">
        <w:rPr>
          <w:rFonts w:asciiTheme="minorHAnsi" w:hAnsiTheme="minorHAnsi"/>
          <w:sz w:val="20"/>
          <w:szCs w:val="20"/>
        </w:rPr>
        <w:t xml:space="preserve">      1</w:t>
      </w:r>
      <w:r w:rsidRPr="00871424">
        <w:rPr>
          <w:rFonts w:asciiTheme="minorHAnsi" w:hAnsiTheme="minorHAnsi"/>
          <w:color w:val="auto"/>
          <w:sz w:val="20"/>
          <w:szCs w:val="20"/>
        </w:rPr>
        <w:t xml:space="preserve">.2. Szczegółowe parametry techniczne Towaru: dostarczone materiały będą spełniać wymogi  dla     </w:t>
      </w:r>
    </w:p>
    <w:p w14:paraId="639A4FE9" w14:textId="77777777" w:rsidR="005D485D" w:rsidRPr="00871424" w:rsidRDefault="005D485D" w:rsidP="005D485D">
      <w:pPr>
        <w:pStyle w:val="Nagwek2"/>
        <w:spacing w:before="0" w:line="320" w:lineRule="atLeast"/>
        <w:ind w:right="-709"/>
        <w:rPr>
          <w:rFonts w:asciiTheme="minorHAnsi" w:hAnsiTheme="minorHAnsi"/>
          <w:color w:val="auto"/>
          <w:sz w:val="20"/>
          <w:szCs w:val="20"/>
        </w:rPr>
      </w:pPr>
      <w:r w:rsidRPr="00871424">
        <w:rPr>
          <w:rFonts w:asciiTheme="minorHAnsi" w:hAnsiTheme="minorHAnsi"/>
          <w:color w:val="auto"/>
          <w:sz w:val="20"/>
          <w:szCs w:val="20"/>
        </w:rPr>
        <w:t xml:space="preserve">             tego typu materiałów, potwierdzone stosownymi atestami i DTR oraz będą zawierać dokumentację  </w:t>
      </w:r>
    </w:p>
    <w:p w14:paraId="31F88C17" w14:textId="77777777" w:rsidR="005D485D" w:rsidRPr="00871424" w:rsidRDefault="005D485D" w:rsidP="005D485D">
      <w:pPr>
        <w:pStyle w:val="Nagwek2"/>
        <w:spacing w:before="0" w:line="320" w:lineRule="atLeast"/>
        <w:ind w:right="-709"/>
        <w:rPr>
          <w:rFonts w:asciiTheme="minorHAnsi" w:hAnsiTheme="minorHAnsi"/>
          <w:color w:val="auto"/>
          <w:sz w:val="20"/>
          <w:szCs w:val="20"/>
        </w:rPr>
      </w:pPr>
      <w:r w:rsidRPr="00871424">
        <w:rPr>
          <w:rFonts w:asciiTheme="minorHAnsi" w:hAnsiTheme="minorHAnsi"/>
          <w:color w:val="auto"/>
          <w:sz w:val="20"/>
          <w:szCs w:val="20"/>
        </w:rPr>
        <w:t xml:space="preserve">             z pełną specyfikację wyposażenia i części zamiennych.</w:t>
      </w:r>
    </w:p>
    <w:p w14:paraId="27231E28" w14:textId="77777777" w:rsidR="005D485D" w:rsidRPr="00871424" w:rsidRDefault="005D485D" w:rsidP="005D485D">
      <w:pPr>
        <w:pStyle w:val="Nagwek2"/>
        <w:spacing w:before="0" w:line="320" w:lineRule="atLeast"/>
        <w:rPr>
          <w:rFonts w:asciiTheme="minorHAnsi" w:hAnsiTheme="minorHAnsi"/>
          <w:color w:val="auto"/>
          <w:sz w:val="20"/>
          <w:szCs w:val="20"/>
        </w:rPr>
      </w:pPr>
      <w:r w:rsidRPr="00871424">
        <w:rPr>
          <w:rFonts w:asciiTheme="minorHAnsi" w:hAnsiTheme="minorHAnsi"/>
          <w:color w:val="auto"/>
          <w:sz w:val="20"/>
          <w:szCs w:val="20"/>
        </w:rPr>
        <w:t xml:space="preserve">       1.3.Dostarczone materiały  będą odbierane przez Zamawiającego na podstawie dokumentu    </w:t>
      </w:r>
    </w:p>
    <w:p w14:paraId="0948A92B" w14:textId="77777777" w:rsidR="005D485D" w:rsidRPr="00871424" w:rsidRDefault="005D485D" w:rsidP="005D485D">
      <w:pPr>
        <w:pStyle w:val="Nagwek2"/>
        <w:spacing w:before="0" w:line="320" w:lineRule="atLeast"/>
        <w:rPr>
          <w:rFonts w:asciiTheme="minorHAnsi" w:hAnsiTheme="minorHAnsi"/>
          <w:color w:val="auto"/>
          <w:sz w:val="20"/>
          <w:szCs w:val="20"/>
        </w:rPr>
      </w:pPr>
      <w:r w:rsidRPr="00871424">
        <w:rPr>
          <w:rFonts w:asciiTheme="minorHAnsi" w:hAnsiTheme="minorHAnsi"/>
          <w:color w:val="auto"/>
          <w:sz w:val="20"/>
          <w:szCs w:val="20"/>
        </w:rPr>
        <w:t xml:space="preserve">             dostawy,  podpisanego przez upoważnionych przedstawicieli Stron.</w:t>
      </w:r>
    </w:p>
    <w:p w14:paraId="438E98C8" w14:textId="77777777" w:rsidR="005D485D" w:rsidRPr="00871424" w:rsidRDefault="005D485D" w:rsidP="005D485D">
      <w:pPr>
        <w:pStyle w:val="Nagwek2"/>
        <w:ind w:left="709" w:hanging="709"/>
        <w:rPr>
          <w:rFonts w:asciiTheme="minorHAnsi" w:hAnsiTheme="minorHAnsi"/>
          <w:color w:val="auto"/>
          <w:sz w:val="20"/>
          <w:szCs w:val="20"/>
        </w:rPr>
      </w:pPr>
      <w:r w:rsidRPr="00871424">
        <w:rPr>
          <w:rFonts w:asciiTheme="minorHAnsi" w:hAnsiTheme="minorHAnsi"/>
          <w:color w:val="auto"/>
          <w:sz w:val="20"/>
          <w:szCs w:val="20"/>
        </w:rPr>
        <w:t xml:space="preserve">       1.4.Zamawiający wymaga, aby dostawa odbyła się w oryginalnym fabrycznym opakowaniu zabezpieczającym przed uszkodzeniem w czasie transportu i składowania, opisanych również indeksami Zamawiającego. </w:t>
      </w:r>
    </w:p>
    <w:p w14:paraId="50881968" w14:textId="77777777" w:rsidR="005D485D" w:rsidRPr="00871424" w:rsidRDefault="005D485D" w:rsidP="005D485D">
      <w:pPr>
        <w:pStyle w:val="Tekstpodstawowy"/>
      </w:pPr>
      <w:r w:rsidRPr="00871424">
        <w:rPr>
          <w:rFonts w:asciiTheme="minorHAnsi" w:hAnsiTheme="minorHAnsi"/>
          <w:szCs w:val="20"/>
        </w:rPr>
        <w:t xml:space="preserve">       1.5. Dostawca udziela </w:t>
      </w:r>
      <w:r w:rsidRPr="00871424">
        <w:rPr>
          <w:rFonts w:asciiTheme="minorHAnsi" w:hAnsiTheme="minorHAnsi"/>
          <w:b/>
          <w:szCs w:val="20"/>
        </w:rPr>
        <w:t>24 miesiące gwarancji</w:t>
      </w:r>
      <w:r w:rsidRPr="00871424">
        <w:rPr>
          <w:rFonts w:asciiTheme="minorHAnsi" w:hAnsiTheme="minorHAnsi"/>
          <w:szCs w:val="20"/>
        </w:rPr>
        <w:t xml:space="preserve"> na każdą pozycję</w:t>
      </w:r>
      <w:r w:rsidRPr="00871424">
        <w:t>.</w:t>
      </w:r>
    </w:p>
    <w:p w14:paraId="10438213" w14:textId="77777777" w:rsidR="005D485D" w:rsidRPr="00871424" w:rsidRDefault="005D485D" w:rsidP="005D485D">
      <w:pPr>
        <w:pStyle w:val="Nagwek1"/>
        <w:keepNext w:val="0"/>
        <w:keepLines/>
        <w:widowControl w:val="0"/>
        <w:numPr>
          <w:ilvl w:val="0"/>
          <w:numId w:val="52"/>
        </w:numPr>
        <w:spacing w:line="320" w:lineRule="atLeast"/>
        <w:jc w:val="both"/>
        <w:rPr>
          <w:rFonts w:asciiTheme="minorHAnsi" w:hAnsiTheme="minorHAnsi" w:cs="Calibri"/>
          <w:sz w:val="24"/>
          <w:lang w:val="pl-PL"/>
        </w:rPr>
      </w:pPr>
      <w:bookmarkStart w:id="31" w:name="_Toc23339023"/>
      <w:bookmarkStart w:id="32" w:name="_Toc23489328"/>
      <w:bookmarkStart w:id="33" w:name="_Toc23491655"/>
      <w:bookmarkStart w:id="34" w:name="_Toc23578757"/>
      <w:bookmarkStart w:id="35" w:name="_Toc23680593"/>
      <w:bookmarkStart w:id="36" w:name="_Toc24279169"/>
      <w:bookmarkStart w:id="37" w:name="_Toc24547198"/>
      <w:r w:rsidRPr="00871424">
        <w:rPr>
          <w:rFonts w:asciiTheme="minorHAnsi" w:hAnsiTheme="minorHAnsi" w:cs="Calibri"/>
          <w:sz w:val="24"/>
          <w:lang w:val="pl-PL"/>
        </w:rPr>
        <w:t xml:space="preserve">TERMINYY DOSTAW </w:t>
      </w:r>
    </w:p>
    <w:p w14:paraId="08E1DDD6" w14:textId="77777777"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termin obowiązywania Umowy od dnia </w:t>
      </w:r>
      <w:r w:rsidRPr="00871424">
        <w:rPr>
          <w:rFonts w:ascii="Calibri" w:eastAsia="Calibri" w:hAnsi="Calibri" w:cs="Calibri"/>
          <w:color w:val="auto"/>
          <w:sz w:val="20"/>
          <w:szCs w:val="20"/>
        </w:rPr>
        <w:t>………....</w:t>
      </w:r>
      <w:r w:rsidRPr="00871424">
        <w:rPr>
          <w:rFonts w:asciiTheme="minorHAnsi" w:hAnsiTheme="minorHAnsi"/>
          <w:color w:val="auto"/>
          <w:sz w:val="20"/>
          <w:szCs w:val="20"/>
        </w:rPr>
        <w:t xml:space="preserve">2019r do dnia </w:t>
      </w:r>
      <w:r w:rsidRPr="00871424">
        <w:rPr>
          <w:rFonts w:asciiTheme="minorHAnsi" w:hAnsiTheme="minorHAnsi"/>
          <w:b/>
          <w:color w:val="auto"/>
          <w:sz w:val="20"/>
          <w:szCs w:val="20"/>
        </w:rPr>
        <w:t>27.02.20</w:t>
      </w:r>
      <w:r w:rsidR="00F41B41">
        <w:rPr>
          <w:rFonts w:asciiTheme="minorHAnsi" w:hAnsiTheme="minorHAnsi"/>
          <w:b/>
          <w:color w:val="auto"/>
          <w:sz w:val="20"/>
          <w:szCs w:val="20"/>
        </w:rPr>
        <w:t>20</w:t>
      </w:r>
      <w:r w:rsidRPr="00871424">
        <w:rPr>
          <w:rFonts w:asciiTheme="minorHAnsi" w:hAnsiTheme="minorHAnsi"/>
          <w:b/>
          <w:color w:val="auto"/>
          <w:sz w:val="20"/>
          <w:szCs w:val="20"/>
        </w:rPr>
        <w:t xml:space="preserve"> r.</w:t>
      </w:r>
      <w:r w:rsidRPr="00871424">
        <w:rPr>
          <w:rFonts w:asciiTheme="minorHAnsi" w:hAnsiTheme="minorHAnsi"/>
          <w:color w:val="auto"/>
          <w:sz w:val="20"/>
          <w:szCs w:val="20"/>
        </w:rPr>
        <w:t xml:space="preserve"> </w:t>
      </w:r>
    </w:p>
    <w:p w14:paraId="5C08006E" w14:textId="77777777"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że dostawa nie przekroczy  daty: </w:t>
      </w:r>
      <w:r w:rsidRPr="00871424">
        <w:rPr>
          <w:rFonts w:asciiTheme="minorHAnsi" w:hAnsiTheme="minorHAnsi"/>
          <w:b/>
          <w:color w:val="auto"/>
          <w:sz w:val="20"/>
          <w:szCs w:val="20"/>
        </w:rPr>
        <w:t>27.02.20</w:t>
      </w:r>
      <w:r w:rsidR="00F41B41">
        <w:rPr>
          <w:rFonts w:asciiTheme="minorHAnsi" w:hAnsiTheme="minorHAnsi"/>
          <w:b/>
          <w:color w:val="auto"/>
          <w:sz w:val="20"/>
          <w:szCs w:val="20"/>
        </w:rPr>
        <w:t>20</w:t>
      </w:r>
      <w:r w:rsidRPr="00871424">
        <w:rPr>
          <w:rFonts w:asciiTheme="minorHAnsi" w:hAnsiTheme="minorHAnsi"/>
          <w:b/>
          <w:color w:val="auto"/>
          <w:sz w:val="20"/>
          <w:szCs w:val="20"/>
        </w:rPr>
        <w:t>r.</w:t>
      </w:r>
    </w:p>
    <w:p w14:paraId="3A0563D0" w14:textId="77777777"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7BD2F2F5" w14:textId="77777777"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Prawo odstąpienia wskazane w Umowie oraz OWZT może być wykonane w terminie 30 dni od dnia zaistnienia przyczyny odstąpienia. </w:t>
      </w:r>
    </w:p>
    <w:p w14:paraId="66BF9D62" w14:textId="77777777" w:rsidR="005D485D" w:rsidRPr="00871424" w:rsidRDefault="005D485D" w:rsidP="005D485D">
      <w:pPr>
        <w:pStyle w:val="Nagwek1"/>
        <w:keepNext w:val="0"/>
        <w:keepLines/>
        <w:widowControl w:val="0"/>
        <w:numPr>
          <w:ilvl w:val="0"/>
          <w:numId w:val="5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14:paraId="6005A685" w14:textId="77777777" w:rsidR="005D485D" w:rsidRPr="00871424" w:rsidRDefault="005D485D" w:rsidP="005D485D">
      <w:pPr>
        <w:pStyle w:val="Nagwek2"/>
        <w:widowControl w:val="0"/>
        <w:spacing w:before="0" w:line="360" w:lineRule="auto"/>
        <w:ind w:left="709"/>
        <w:rPr>
          <w:rFonts w:asciiTheme="minorHAnsi" w:hAnsiTheme="minorHAnsi" w:cs="Calibri"/>
          <w:color w:val="auto"/>
          <w:sz w:val="20"/>
          <w:szCs w:val="20"/>
        </w:rPr>
      </w:pPr>
      <w:r w:rsidRPr="00871424">
        <w:rPr>
          <w:rFonts w:asciiTheme="minorHAnsi" w:hAnsiTheme="minorHAnsi" w:cs="Calibri"/>
          <w:color w:val="auto"/>
          <w:sz w:val="20"/>
          <w:szCs w:val="20"/>
        </w:rPr>
        <w:t xml:space="preserve">Strony uzgadniają, że miejscem dostawy Towaru będzie: bezpośrednia dostawa do magazynów do Elektrowni  Zawada 26, 28-230 Połaniec. </w:t>
      </w:r>
    </w:p>
    <w:p w14:paraId="53D22810" w14:textId="77777777" w:rsidR="005D485D" w:rsidRPr="00871424" w:rsidRDefault="005D485D" w:rsidP="005D485D">
      <w:pPr>
        <w:pStyle w:val="Nagwek1"/>
        <w:keepNext w:val="0"/>
        <w:keepLines/>
        <w:widowControl w:val="0"/>
        <w:numPr>
          <w:ilvl w:val="0"/>
          <w:numId w:val="5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14:paraId="4057CF4B" w14:textId="77777777" w:rsidR="005D485D" w:rsidRPr="005D485D" w:rsidRDefault="005D485D" w:rsidP="005D485D">
      <w:pPr>
        <w:pStyle w:val="Nagwek2"/>
        <w:keepNext w:val="0"/>
        <w:keepLines w:val="0"/>
        <w:numPr>
          <w:ilvl w:val="1"/>
          <w:numId w:val="52"/>
        </w:numPr>
        <w:spacing w:before="0" w:line="320" w:lineRule="atLeast"/>
        <w:ind w:hanging="425"/>
        <w:jc w:val="both"/>
        <w:rPr>
          <w:rFonts w:asciiTheme="minorHAnsi" w:hAnsiTheme="minorHAnsi"/>
          <w:sz w:val="20"/>
          <w:szCs w:val="20"/>
        </w:rPr>
      </w:pPr>
      <w:r w:rsidRPr="00871424">
        <w:rPr>
          <w:rFonts w:asciiTheme="minorHAnsi" w:hAnsiTheme="minorHAnsi" w:cs="Calibri"/>
          <w:color w:val="auto"/>
          <w:sz w:val="20"/>
          <w:szCs w:val="20"/>
        </w:rPr>
        <w:t xml:space="preserve">Z tytułu należytego wykonania Umowy przez Dostawcę, Zamawiający zobowiązuje się do zapłaty ceny w łącznej wysokości </w:t>
      </w:r>
      <w:r w:rsidRPr="00871424">
        <w:rPr>
          <w:rFonts w:asciiTheme="minorHAnsi" w:hAnsiTheme="minorHAnsi" w:cs="Arial"/>
          <w:b/>
          <w:color w:val="auto"/>
          <w:sz w:val="20"/>
          <w:szCs w:val="20"/>
        </w:rPr>
        <w:t>……………………………</w:t>
      </w:r>
      <w:r w:rsidRPr="00871424">
        <w:rPr>
          <w:rFonts w:asciiTheme="minorHAnsi" w:hAnsiTheme="minorHAnsi" w:cs="Calibri"/>
          <w:b/>
          <w:color w:val="auto"/>
          <w:sz w:val="20"/>
          <w:szCs w:val="20"/>
        </w:rPr>
        <w:t>. netto</w:t>
      </w:r>
      <w:r w:rsidRPr="00871424" w:rsidDel="0070388A">
        <w:rPr>
          <w:rFonts w:asciiTheme="minorHAnsi" w:hAnsiTheme="minorHAnsi" w:cs="Calibri"/>
          <w:color w:val="auto"/>
          <w:sz w:val="20"/>
          <w:szCs w:val="20"/>
        </w:rPr>
        <w:t xml:space="preserve"> </w:t>
      </w:r>
      <w:r w:rsidRPr="00871424">
        <w:rPr>
          <w:rFonts w:asciiTheme="minorHAnsi" w:hAnsiTheme="minorHAnsi" w:cs="Calibri"/>
          <w:color w:val="auto"/>
          <w:sz w:val="20"/>
          <w:szCs w:val="20"/>
        </w:rPr>
        <w:t>(dalej: „</w:t>
      </w:r>
      <w:r w:rsidRPr="00871424">
        <w:rPr>
          <w:rFonts w:asciiTheme="minorHAnsi" w:hAnsiTheme="minorHAnsi" w:cs="Calibri"/>
          <w:b/>
          <w:color w:val="auto"/>
          <w:sz w:val="20"/>
          <w:szCs w:val="20"/>
        </w:rPr>
        <w:t>Cena</w:t>
      </w:r>
      <w:r w:rsidRPr="00871424">
        <w:rPr>
          <w:rFonts w:asciiTheme="minorHAnsi" w:hAnsiTheme="minorHAnsi" w:cs="Calibri"/>
          <w:color w:val="auto"/>
          <w:sz w:val="20"/>
          <w:szCs w:val="20"/>
        </w:rPr>
        <w:t>”) ustalonej  w oparciu o poniższe ceny jednostkowe oraz ilość dostarczonych sztuk Towaru</w:t>
      </w:r>
      <w:r w:rsidRPr="005D485D">
        <w:rPr>
          <w:rFonts w:asciiTheme="minorHAnsi" w:hAnsiTheme="minorHAnsi"/>
          <w:sz w:val="20"/>
          <w:szCs w:val="20"/>
        </w:rPr>
        <w:t>:</w:t>
      </w:r>
    </w:p>
    <w:tbl>
      <w:tblPr>
        <w:tblW w:w="90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708"/>
        <w:gridCol w:w="709"/>
        <w:gridCol w:w="1700"/>
      </w:tblGrid>
      <w:tr w:rsidR="005D485D" w:rsidRPr="005D485D" w14:paraId="587F1711" w14:textId="77777777" w:rsidTr="005D485D">
        <w:trPr>
          <w:trHeight w:val="780"/>
        </w:trPr>
        <w:tc>
          <w:tcPr>
            <w:tcW w:w="5954" w:type="dxa"/>
            <w:shd w:val="clear" w:color="auto" w:fill="auto"/>
            <w:noWrap/>
            <w:vAlign w:val="center"/>
            <w:hideMark/>
          </w:tcPr>
          <w:p w14:paraId="03B85627" w14:textId="77777777" w:rsidR="005D485D" w:rsidRPr="005D485D" w:rsidRDefault="005D485D" w:rsidP="005D485D">
            <w:pPr>
              <w:keepLines/>
              <w:widowControl w:val="0"/>
              <w:rPr>
                <w:rFonts w:asciiTheme="minorHAnsi" w:hAnsiTheme="minorHAnsi" w:cs="Calibri"/>
                <w:bCs/>
                <w:color w:val="000000"/>
                <w:szCs w:val="20"/>
              </w:rPr>
            </w:pPr>
            <w:r w:rsidRPr="005D485D">
              <w:rPr>
                <w:rFonts w:asciiTheme="minorHAnsi" w:hAnsiTheme="minorHAnsi" w:cs="Calibri"/>
                <w:bCs/>
                <w:color w:val="000000"/>
                <w:szCs w:val="20"/>
              </w:rPr>
              <w:t xml:space="preserve">     RODZAJ MATERIAŁU</w:t>
            </w:r>
          </w:p>
        </w:tc>
        <w:tc>
          <w:tcPr>
            <w:tcW w:w="708" w:type="dxa"/>
            <w:vAlign w:val="center"/>
          </w:tcPr>
          <w:p w14:paraId="51CDCAD8" w14:textId="77777777" w:rsidR="005D485D" w:rsidRPr="005D485D" w:rsidRDefault="005D485D" w:rsidP="005D485D">
            <w:pPr>
              <w:keepLines/>
              <w:widowControl w:val="0"/>
              <w:rPr>
                <w:rFonts w:asciiTheme="minorHAnsi" w:hAnsiTheme="minorHAnsi" w:cs="Calibri"/>
                <w:bCs/>
                <w:szCs w:val="20"/>
              </w:rPr>
            </w:pPr>
            <w:r w:rsidRPr="005D485D">
              <w:rPr>
                <w:rFonts w:asciiTheme="minorHAnsi" w:hAnsiTheme="minorHAnsi" w:cs="Calibri"/>
                <w:bCs/>
                <w:szCs w:val="20"/>
              </w:rPr>
              <w:t>j.m.</w:t>
            </w:r>
          </w:p>
        </w:tc>
        <w:tc>
          <w:tcPr>
            <w:tcW w:w="709" w:type="dxa"/>
          </w:tcPr>
          <w:p w14:paraId="5EEB8E8B"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cs="Calibri"/>
                <w:bCs/>
                <w:szCs w:val="20"/>
              </w:rPr>
              <w:t>Ilość</w:t>
            </w:r>
          </w:p>
        </w:tc>
        <w:tc>
          <w:tcPr>
            <w:tcW w:w="1700" w:type="dxa"/>
            <w:shd w:val="clear" w:color="auto" w:fill="auto"/>
            <w:vAlign w:val="center"/>
            <w:hideMark/>
          </w:tcPr>
          <w:p w14:paraId="0DC84EAE"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cs="Calibri"/>
                <w:bCs/>
                <w:szCs w:val="20"/>
              </w:rPr>
              <w:t xml:space="preserve">CENA jednostkowa </w:t>
            </w:r>
          </w:p>
        </w:tc>
      </w:tr>
      <w:tr w:rsidR="005D485D" w:rsidRPr="005D485D" w14:paraId="1DC529F6" w14:textId="77777777" w:rsidTr="005D485D">
        <w:trPr>
          <w:trHeight w:val="402"/>
        </w:trPr>
        <w:tc>
          <w:tcPr>
            <w:tcW w:w="5954" w:type="dxa"/>
            <w:shd w:val="clear" w:color="auto" w:fill="auto"/>
            <w:noWrap/>
            <w:vAlign w:val="center"/>
          </w:tcPr>
          <w:p w14:paraId="1EA4C750" w14:textId="77777777" w:rsidR="005D485D" w:rsidRPr="005D485D" w:rsidRDefault="005D485D" w:rsidP="005D485D">
            <w:pPr>
              <w:autoSpaceDE w:val="0"/>
              <w:autoSpaceDN w:val="0"/>
              <w:adjustRightInd w:val="0"/>
              <w:rPr>
                <w:rFonts w:asciiTheme="minorHAnsi" w:hAnsiTheme="minorHAnsi" w:cs="Arial"/>
                <w:szCs w:val="20"/>
                <w:lang w:val="en-US"/>
              </w:rPr>
            </w:pPr>
            <w:r w:rsidRPr="005D485D">
              <w:rPr>
                <w:rFonts w:asciiTheme="minorHAnsi" w:hAnsiTheme="minorHAnsi" w:cs="Arial"/>
                <w:b/>
                <w:szCs w:val="20"/>
              </w:rPr>
              <w:t>4.1.1.</w:t>
            </w:r>
            <w:r w:rsidRPr="005D485D">
              <w:rPr>
                <w:rFonts w:asciiTheme="minorHAnsi" w:hAnsiTheme="minorHAnsi" w:cs="Calibri"/>
                <w:color w:val="000000"/>
                <w:szCs w:val="20"/>
              </w:rPr>
              <w:t xml:space="preserve"> Silnik wentylatora powietrza pierwotnego 9WPP1-2 - 1471 kW - </w:t>
            </w:r>
            <w:r w:rsidRPr="005D485D">
              <w:rPr>
                <w:rFonts w:asciiTheme="minorHAnsi" w:hAnsiTheme="minorHAnsi" w:cs="Calibri"/>
                <w:szCs w:val="20"/>
              </w:rPr>
              <w:t xml:space="preserve">Typ AMI 450L4A BSFH, 1471kW, 690V, 50,4Hz, 1499,8 rpm (min. 300 rpm), 1460A, cosɸ=0,88, D, kl. F, IP55, praca S1 - zasil. z fal. ACS                                                    </w:t>
            </w:r>
          </w:p>
        </w:tc>
        <w:tc>
          <w:tcPr>
            <w:tcW w:w="708" w:type="dxa"/>
            <w:vAlign w:val="center"/>
          </w:tcPr>
          <w:p w14:paraId="327EFD43" w14:textId="77777777" w:rsidR="005D485D" w:rsidRPr="005D485D" w:rsidRDefault="005D485D" w:rsidP="005D485D">
            <w:pPr>
              <w:keepLines/>
              <w:widowControl w:val="0"/>
              <w:rPr>
                <w:rFonts w:asciiTheme="minorHAnsi" w:hAnsiTheme="minorHAnsi"/>
                <w:szCs w:val="20"/>
              </w:rPr>
            </w:pPr>
            <w:r w:rsidRPr="005D485D">
              <w:rPr>
                <w:rFonts w:asciiTheme="minorHAnsi" w:hAnsiTheme="minorHAnsi"/>
                <w:szCs w:val="20"/>
              </w:rPr>
              <w:t xml:space="preserve">  SZT.</w:t>
            </w:r>
          </w:p>
        </w:tc>
        <w:tc>
          <w:tcPr>
            <w:tcW w:w="709" w:type="dxa"/>
          </w:tcPr>
          <w:p w14:paraId="4CC6CBD4" w14:textId="77777777" w:rsidR="005D485D" w:rsidRPr="005D485D" w:rsidRDefault="005D485D" w:rsidP="005D485D">
            <w:pPr>
              <w:keepLines/>
              <w:widowControl w:val="0"/>
              <w:rPr>
                <w:rFonts w:asciiTheme="minorHAnsi" w:hAnsiTheme="minorHAnsi" w:cs="Calibri"/>
                <w:szCs w:val="20"/>
              </w:rPr>
            </w:pPr>
            <w:r w:rsidRPr="005D485D">
              <w:rPr>
                <w:rFonts w:asciiTheme="minorHAnsi" w:hAnsiTheme="minorHAnsi" w:cs="Calibri"/>
                <w:szCs w:val="20"/>
              </w:rPr>
              <w:t>1</w:t>
            </w:r>
          </w:p>
        </w:tc>
        <w:tc>
          <w:tcPr>
            <w:tcW w:w="1700" w:type="dxa"/>
            <w:shd w:val="clear" w:color="auto" w:fill="auto"/>
            <w:noWrap/>
            <w:vAlign w:val="center"/>
          </w:tcPr>
          <w:p w14:paraId="018671B7" w14:textId="77777777" w:rsidR="005D485D" w:rsidRPr="005D485D" w:rsidRDefault="005D485D" w:rsidP="005D485D">
            <w:pPr>
              <w:keepLines/>
              <w:widowControl w:val="0"/>
              <w:jc w:val="right"/>
              <w:rPr>
                <w:rFonts w:asciiTheme="minorHAnsi" w:hAnsiTheme="minorHAnsi" w:cs="Calibri"/>
                <w:b/>
                <w:szCs w:val="20"/>
              </w:rPr>
            </w:pPr>
          </w:p>
        </w:tc>
      </w:tr>
      <w:tr w:rsidR="005D485D" w:rsidRPr="005D485D" w14:paraId="67B6B2C0" w14:textId="77777777" w:rsidTr="005D485D">
        <w:trPr>
          <w:trHeight w:val="300"/>
        </w:trPr>
        <w:tc>
          <w:tcPr>
            <w:tcW w:w="5954" w:type="dxa"/>
            <w:shd w:val="clear" w:color="auto" w:fill="auto"/>
            <w:noWrap/>
            <w:vAlign w:val="center"/>
          </w:tcPr>
          <w:p w14:paraId="2FE789DA" w14:textId="77777777" w:rsidR="005D485D" w:rsidRPr="005D485D" w:rsidRDefault="005D485D" w:rsidP="005D485D">
            <w:pPr>
              <w:autoSpaceDE w:val="0"/>
              <w:autoSpaceDN w:val="0"/>
              <w:adjustRightInd w:val="0"/>
              <w:rPr>
                <w:rFonts w:asciiTheme="minorHAnsi" w:hAnsiTheme="minorHAnsi" w:cs="Helvetica"/>
                <w:color w:val="333333"/>
                <w:szCs w:val="20"/>
              </w:rPr>
            </w:pPr>
            <w:r w:rsidRPr="005D485D">
              <w:rPr>
                <w:rFonts w:asciiTheme="minorHAnsi" w:hAnsiTheme="minorHAnsi" w:cs="Arial"/>
                <w:b/>
                <w:szCs w:val="20"/>
              </w:rPr>
              <w:t>4.1.2.</w:t>
            </w:r>
            <w:r w:rsidRPr="005D485D">
              <w:rPr>
                <w:rFonts w:asciiTheme="minorHAnsi" w:hAnsiTheme="minorHAnsi" w:cs="Calibri"/>
                <w:color w:val="000000"/>
                <w:szCs w:val="20"/>
              </w:rPr>
              <w:t xml:space="preserve"> Silnik wentylatora wtórnego 9WPW1-2 - 1086 kW i silnik wentylatora recyrkulacji spalin 9WRS1-2  - 1086 kW - </w:t>
            </w:r>
            <w:r w:rsidRPr="005D485D">
              <w:rPr>
                <w:rFonts w:asciiTheme="minorHAnsi" w:hAnsiTheme="minorHAnsi" w:cs="Calibri"/>
                <w:szCs w:val="20"/>
              </w:rPr>
              <w:t xml:space="preserve">Typ AMI 400L4A BSFH, 1086kW, 690V, 50,5Hz, 1501,1 rpm , 1072A, cosɸ=0,88, D, kl. F, IP55, praca S1 - zasil. z fal. ACS                                                                                                        </w:t>
            </w:r>
          </w:p>
        </w:tc>
        <w:tc>
          <w:tcPr>
            <w:tcW w:w="708" w:type="dxa"/>
          </w:tcPr>
          <w:p w14:paraId="60A03A1C"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szCs w:val="20"/>
              </w:rPr>
              <w:t>SZT.</w:t>
            </w:r>
          </w:p>
        </w:tc>
        <w:tc>
          <w:tcPr>
            <w:tcW w:w="709" w:type="dxa"/>
          </w:tcPr>
          <w:p w14:paraId="7DE2386B" w14:textId="77777777" w:rsidR="005D485D" w:rsidRPr="005D485D" w:rsidRDefault="005D485D" w:rsidP="005D485D">
            <w:pPr>
              <w:keepLines/>
              <w:widowControl w:val="0"/>
              <w:rPr>
                <w:rFonts w:asciiTheme="minorHAnsi" w:hAnsiTheme="minorHAnsi" w:cs="Calibri"/>
                <w:szCs w:val="20"/>
              </w:rPr>
            </w:pPr>
            <w:r w:rsidRPr="005D485D">
              <w:rPr>
                <w:rFonts w:asciiTheme="minorHAnsi" w:hAnsiTheme="minorHAnsi" w:cs="Calibri"/>
                <w:szCs w:val="20"/>
              </w:rPr>
              <w:t>1</w:t>
            </w:r>
          </w:p>
        </w:tc>
        <w:tc>
          <w:tcPr>
            <w:tcW w:w="1700" w:type="dxa"/>
            <w:shd w:val="clear" w:color="auto" w:fill="auto"/>
            <w:noWrap/>
            <w:vAlign w:val="center"/>
          </w:tcPr>
          <w:p w14:paraId="6A9B6D22" w14:textId="77777777" w:rsidR="005D485D" w:rsidRPr="005D485D" w:rsidRDefault="005D485D" w:rsidP="005D485D">
            <w:pPr>
              <w:keepLines/>
              <w:widowControl w:val="0"/>
              <w:jc w:val="right"/>
              <w:rPr>
                <w:rFonts w:asciiTheme="minorHAnsi" w:hAnsiTheme="minorHAnsi" w:cs="Arial"/>
                <w:szCs w:val="20"/>
              </w:rPr>
            </w:pPr>
          </w:p>
        </w:tc>
      </w:tr>
      <w:tr w:rsidR="005D485D" w:rsidRPr="005D485D" w14:paraId="4ECACBF8" w14:textId="77777777" w:rsidTr="005D485D">
        <w:trPr>
          <w:trHeight w:val="300"/>
        </w:trPr>
        <w:tc>
          <w:tcPr>
            <w:tcW w:w="5954" w:type="dxa"/>
            <w:shd w:val="clear" w:color="auto" w:fill="auto"/>
            <w:noWrap/>
            <w:vAlign w:val="center"/>
          </w:tcPr>
          <w:p w14:paraId="66F46430" w14:textId="77777777" w:rsidR="005D485D" w:rsidRPr="005D485D" w:rsidRDefault="005D485D" w:rsidP="005D485D">
            <w:pPr>
              <w:autoSpaceDE w:val="0"/>
              <w:autoSpaceDN w:val="0"/>
              <w:adjustRightInd w:val="0"/>
              <w:rPr>
                <w:rFonts w:asciiTheme="minorHAnsi" w:hAnsiTheme="minorHAnsi" w:cs="Arial"/>
                <w:szCs w:val="20"/>
              </w:rPr>
            </w:pPr>
            <w:r w:rsidRPr="005D485D">
              <w:rPr>
                <w:rFonts w:asciiTheme="minorHAnsi" w:hAnsiTheme="minorHAnsi" w:cs="Arial"/>
                <w:b/>
                <w:szCs w:val="20"/>
              </w:rPr>
              <w:t>4.1.3.</w:t>
            </w:r>
            <w:r w:rsidRPr="005D485D">
              <w:rPr>
                <w:rFonts w:asciiTheme="minorHAnsi" w:hAnsiTheme="minorHAnsi" w:cs="Calibri"/>
                <w:color w:val="000000"/>
                <w:szCs w:val="20"/>
              </w:rPr>
              <w:t xml:space="preserve"> Silnik wentylatora spalin 9WS1-2 - 1807 kW - </w:t>
            </w:r>
            <w:r w:rsidRPr="005D485D">
              <w:rPr>
                <w:rFonts w:asciiTheme="minorHAnsi" w:hAnsiTheme="minorHAnsi" w:cs="Calibri"/>
                <w:szCs w:val="20"/>
              </w:rPr>
              <w:t xml:space="preserve">Typ HXR 560LT6, 1807kW, 6,3kV, 50Hz, 996 rpm, 194A, cosɸ=0,87, Y, kl. F, praca S1, IP55                                                                                                  </w:t>
            </w:r>
          </w:p>
        </w:tc>
        <w:tc>
          <w:tcPr>
            <w:tcW w:w="708" w:type="dxa"/>
          </w:tcPr>
          <w:p w14:paraId="48B4699E"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szCs w:val="20"/>
              </w:rPr>
              <w:t>SZT.</w:t>
            </w:r>
          </w:p>
        </w:tc>
        <w:tc>
          <w:tcPr>
            <w:tcW w:w="709" w:type="dxa"/>
          </w:tcPr>
          <w:p w14:paraId="4C44A69E" w14:textId="77777777" w:rsidR="005D485D" w:rsidRPr="005D485D" w:rsidRDefault="005D485D" w:rsidP="005D485D">
            <w:pPr>
              <w:keepLines/>
              <w:widowControl w:val="0"/>
              <w:rPr>
                <w:rFonts w:asciiTheme="minorHAnsi" w:hAnsiTheme="minorHAnsi" w:cs="Calibri"/>
                <w:szCs w:val="20"/>
              </w:rPr>
            </w:pPr>
            <w:r w:rsidRPr="005D485D">
              <w:rPr>
                <w:rFonts w:asciiTheme="minorHAnsi" w:hAnsiTheme="minorHAnsi" w:cs="Calibri"/>
                <w:szCs w:val="20"/>
              </w:rPr>
              <w:t>1</w:t>
            </w:r>
          </w:p>
        </w:tc>
        <w:tc>
          <w:tcPr>
            <w:tcW w:w="1700" w:type="dxa"/>
            <w:shd w:val="clear" w:color="auto" w:fill="auto"/>
            <w:noWrap/>
            <w:vAlign w:val="center"/>
          </w:tcPr>
          <w:p w14:paraId="00B8DB89" w14:textId="77777777" w:rsidR="005D485D" w:rsidRPr="005D485D" w:rsidRDefault="005D485D" w:rsidP="005D485D">
            <w:pPr>
              <w:keepLines/>
              <w:widowControl w:val="0"/>
              <w:jc w:val="right"/>
              <w:rPr>
                <w:rFonts w:asciiTheme="minorHAnsi" w:hAnsiTheme="minorHAnsi" w:cs="Calibri"/>
                <w:b/>
                <w:szCs w:val="20"/>
              </w:rPr>
            </w:pPr>
          </w:p>
        </w:tc>
      </w:tr>
      <w:tr w:rsidR="005D485D" w:rsidRPr="005D485D" w14:paraId="2B3D6734" w14:textId="77777777" w:rsidTr="005D485D">
        <w:trPr>
          <w:trHeight w:val="300"/>
        </w:trPr>
        <w:tc>
          <w:tcPr>
            <w:tcW w:w="5954" w:type="dxa"/>
            <w:shd w:val="clear" w:color="auto" w:fill="auto"/>
            <w:noWrap/>
            <w:vAlign w:val="center"/>
          </w:tcPr>
          <w:p w14:paraId="54FFC196" w14:textId="77777777" w:rsidR="005D485D" w:rsidRPr="005D485D" w:rsidRDefault="005D485D" w:rsidP="005D485D">
            <w:pPr>
              <w:autoSpaceDE w:val="0"/>
              <w:autoSpaceDN w:val="0"/>
              <w:adjustRightInd w:val="0"/>
              <w:rPr>
                <w:rFonts w:asciiTheme="minorHAnsi" w:hAnsiTheme="minorHAnsi" w:cs="Arial"/>
                <w:szCs w:val="20"/>
              </w:rPr>
            </w:pPr>
            <w:r w:rsidRPr="005D485D">
              <w:rPr>
                <w:rFonts w:asciiTheme="minorHAnsi" w:hAnsiTheme="minorHAnsi" w:cs="Arial"/>
                <w:b/>
                <w:szCs w:val="20"/>
              </w:rPr>
              <w:t>4.1.4.</w:t>
            </w:r>
            <w:r w:rsidRPr="005D485D">
              <w:rPr>
                <w:rFonts w:asciiTheme="minorHAnsi" w:hAnsiTheme="minorHAnsi" w:cs="Calibri"/>
                <w:color w:val="000000"/>
                <w:szCs w:val="20"/>
              </w:rPr>
              <w:t xml:space="preserve"> Silnik sprężarki powietrza 9SR1-3 - 200 kW - </w:t>
            </w:r>
            <w:r w:rsidRPr="005D485D">
              <w:rPr>
                <w:rFonts w:asciiTheme="minorHAnsi" w:hAnsiTheme="minorHAnsi" w:cs="Calibri"/>
                <w:szCs w:val="20"/>
              </w:rPr>
              <w:t xml:space="preserve">Typ HXR 355LA4, 200kW, 6kV, 50Hz, 1485 rpm, 24A, cosɸ=0,83, Y, kl. F, praca S1, IP55                                                                                                   </w:t>
            </w:r>
          </w:p>
        </w:tc>
        <w:tc>
          <w:tcPr>
            <w:tcW w:w="708" w:type="dxa"/>
          </w:tcPr>
          <w:p w14:paraId="72B26A49"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szCs w:val="20"/>
              </w:rPr>
              <w:t>SZT.</w:t>
            </w:r>
          </w:p>
        </w:tc>
        <w:tc>
          <w:tcPr>
            <w:tcW w:w="709" w:type="dxa"/>
          </w:tcPr>
          <w:p w14:paraId="41A467B5" w14:textId="77777777" w:rsidR="005D485D" w:rsidRPr="005D485D" w:rsidRDefault="005D485D" w:rsidP="005D485D">
            <w:pPr>
              <w:keepLines/>
              <w:widowControl w:val="0"/>
              <w:rPr>
                <w:rFonts w:asciiTheme="minorHAnsi" w:hAnsiTheme="minorHAnsi" w:cs="Calibri"/>
                <w:szCs w:val="20"/>
              </w:rPr>
            </w:pPr>
            <w:r w:rsidRPr="005D485D">
              <w:rPr>
                <w:rFonts w:asciiTheme="minorHAnsi" w:hAnsiTheme="minorHAnsi" w:cs="Calibri"/>
                <w:szCs w:val="20"/>
              </w:rPr>
              <w:t>1</w:t>
            </w:r>
          </w:p>
        </w:tc>
        <w:tc>
          <w:tcPr>
            <w:tcW w:w="1700" w:type="dxa"/>
            <w:shd w:val="clear" w:color="auto" w:fill="auto"/>
            <w:noWrap/>
            <w:vAlign w:val="center"/>
          </w:tcPr>
          <w:p w14:paraId="5B2B67E3" w14:textId="77777777" w:rsidR="005D485D" w:rsidRPr="005D485D" w:rsidRDefault="005D485D" w:rsidP="005D485D">
            <w:pPr>
              <w:keepLines/>
              <w:widowControl w:val="0"/>
              <w:jc w:val="right"/>
              <w:rPr>
                <w:rFonts w:asciiTheme="minorHAnsi" w:hAnsiTheme="minorHAnsi" w:cs="Calibri"/>
                <w:b/>
                <w:szCs w:val="20"/>
              </w:rPr>
            </w:pPr>
          </w:p>
        </w:tc>
      </w:tr>
      <w:tr w:rsidR="005D485D" w:rsidRPr="005D485D" w14:paraId="5F5461E2" w14:textId="77777777" w:rsidTr="005D485D">
        <w:trPr>
          <w:trHeight w:val="300"/>
        </w:trPr>
        <w:tc>
          <w:tcPr>
            <w:tcW w:w="5954" w:type="dxa"/>
            <w:shd w:val="clear" w:color="auto" w:fill="auto"/>
            <w:noWrap/>
            <w:vAlign w:val="center"/>
          </w:tcPr>
          <w:p w14:paraId="6DACF367" w14:textId="77777777" w:rsidR="005D485D" w:rsidRPr="005D485D" w:rsidRDefault="005D485D" w:rsidP="005D485D">
            <w:pPr>
              <w:autoSpaceDE w:val="0"/>
              <w:autoSpaceDN w:val="0"/>
              <w:adjustRightInd w:val="0"/>
              <w:rPr>
                <w:rFonts w:asciiTheme="minorHAnsi" w:hAnsiTheme="minorHAnsi" w:cs="Arial"/>
                <w:szCs w:val="20"/>
              </w:rPr>
            </w:pPr>
            <w:r w:rsidRPr="005D485D">
              <w:rPr>
                <w:rFonts w:asciiTheme="minorHAnsi" w:hAnsiTheme="minorHAnsi" w:cs="Arial"/>
                <w:b/>
                <w:szCs w:val="20"/>
              </w:rPr>
              <w:t>4.1.5.</w:t>
            </w:r>
            <w:r w:rsidRPr="005D485D">
              <w:rPr>
                <w:rFonts w:asciiTheme="minorHAnsi" w:hAnsiTheme="minorHAnsi" w:cs="Calibri"/>
                <w:color w:val="000000"/>
                <w:szCs w:val="20"/>
              </w:rPr>
              <w:t xml:space="preserve"> Silnik dmuchawy powietrza 9DW1-6 - 250 kW - </w:t>
            </w:r>
            <w:r w:rsidRPr="005D485D">
              <w:rPr>
                <w:rFonts w:asciiTheme="minorHAnsi" w:hAnsiTheme="minorHAnsi" w:cs="Calibri"/>
                <w:szCs w:val="20"/>
              </w:rPr>
              <w:t xml:space="preserve">Typ AXR 315MC4 (dawniej: HXR 355LC4), 250kW, 6,3kV, 50Hz, 1481 rpm, 29A, cosɸ=0,84, Y, kl. F, praca S1, IP55                                               </w:t>
            </w:r>
          </w:p>
        </w:tc>
        <w:tc>
          <w:tcPr>
            <w:tcW w:w="708" w:type="dxa"/>
          </w:tcPr>
          <w:p w14:paraId="1F02BB7E" w14:textId="77777777" w:rsidR="005D485D" w:rsidRPr="005D485D" w:rsidRDefault="005D485D" w:rsidP="005D485D">
            <w:pPr>
              <w:keepLines/>
              <w:widowControl w:val="0"/>
              <w:jc w:val="center"/>
              <w:rPr>
                <w:rFonts w:asciiTheme="minorHAnsi" w:hAnsiTheme="minorHAnsi" w:cs="Calibri"/>
                <w:bCs/>
                <w:szCs w:val="20"/>
              </w:rPr>
            </w:pPr>
            <w:r w:rsidRPr="005D485D">
              <w:rPr>
                <w:rFonts w:asciiTheme="minorHAnsi" w:hAnsiTheme="minorHAnsi"/>
                <w:szCs w:val="20"/>
              </w:rPr>
              <w:t>SZT.</w:t>
            </w:r>
          </w:p>
        </w:tc>
        <w:tc>
          <w:tcPr>
            <w:tcW w:w="709" w:type="dxa"/>
          </w:tcPr>
          <w:p w14:paraId="46DF9B07" w14:textId="77777777" w:rsidR="005D485D" w:rsidRPr="005D485D" w:rsidRDefault="005D485D" w:rsidP="005D485D">
            <w:pPr>
              <w:keepLines/>
              <w:widowControl w:val="0"/>
              <w:rPr>
                <w:rFonts w:asciiTheme="minorHAnsi" w:hAnsiTheme="minorHAnsi" w:cs="Calibri"/>
                <w:szCs w:val="20"/>
              </w:rPr>
            </w:pPr>
            <w:r w:rsidRPr="005D485D">
              <w:rPr>
                <w:rFonts w:asciiTheme="minorHAnsi" w:hAnsiTheme="minorHAnsi" w:cs="Calibri"/>
                <w:szCs w:val="20"/>
              </w:rPr>
              <w:t>1</w:t>
            </w:r>
          </w:p>
        </w:tc>
        <w:tc>
          <w:tcPr>
            <w:tcW w:w="1700" w:type="dxa"/>
            <w:shd w:val="clear" w:color="auto" w:fill="auto"/>
            <w:noWrap/>
            <w:vAlign w:val="center"/>
          </w:tcPr>
          <w:p w14:paraId="0B4B359C" w14:textId="77777777" w:rsidR="005D485D" w:rsidRPr="005D485D" w:rsidRDefault="005D485D" w:rsidP="005D485D">
            <w:pPr>
              <w:keepLines/>
              <w:widowControl w:val="0"/>
              <w:jc w:val="right"/>
              <w:rPr>
                <w:rFonts w:asciiTheme="minorHAnsi" w:hAnsiTheme="minorHAnsi" w:cs="Calibri"/>
                <w:b/>
                <w:szCs w:val="20"/>
              </w:rPr>
            </w:pPr>
          </w:p>
        </w:tc>
      </w:tr>
    </w:tbl>
    <w:p w14:paraId="433C0E7E" w14:textId="77777777"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871424">
        <w:rPr>
          <w:rFonts w:asciiTheme="minorHAnsi" w:hAnsiTheme="minorHAnsi"/>
          <w:color w:val="auto"/>
          <w:sz w:val="20"/>
          <w:szCs w:val="20"/>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7204C71F" w14:textId="77777777"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Podstawę do wystawienia faktury stanowić będzie protokół odbioru (WZ) Towaru podpisany przez przedstawicieli Stron. Dostawca nie jest uprawniony do wystawiania faktur VAT za Towary, które nie zostały odebrane przez Zamawiającego.</w:t>
      </w:r>
    </w:p>
    <w:p w14:paraId="3C57D7D0" w14:textId="77777777"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 xml:space="preserve">Faktury wystawiane będą za dostawy Towaru zrealizowane w danym miesiącu z terminem płatności: 30 dni od daty doręczenia Zamawiającemu faktury VAT na adres wskazany w pkt 7.1.2. Umowy. </w:t>
      </w:r>
      <w:r w:rsidRPr="00871424">
        <w:rPr>
          <w:rStyle w:val="FontStyle23"/>
          <w:rFonts w:asciiTheme="minorHAnsi" w:hAnsiTheme="minorHAnsi"/>
          <w:color w:val="auto"/>
          <w:sz w:val="20"/>
          <w:szCs w:val="20"/>
        </w:rPr>
        <w:t>Dopuszcza się przesyłanie faktur drogą elektroniczną na adres:</w:t>
      </w:r>
      <w:r w:rsidRPr="00871424">
        <w:rPr>
          <w:rFonts w:asciiTheme="minorHAnsi" w:hAnsiTheme="minorHAnsi"/>
          <w:color w:val="auto"/>
          <w:sz w:val="20"/>
          <w:szCs w:val="20"/>
        </w:rPr>
        <w:t xml:space="preserve"> </w:t>
      </w:r>
      <w:hyperlink r:id="rId25" w:history="1">
        <w:r w:rsidRPr="005D485D">
          <w:rPr>
            <w:rStyle w:val="Hipercze"/>
            <w:rFonts w:asciiTheme="minorHAnsi" w:hAnsiTheme="minorHAnsi"/>
            <w:sz w:val="20"/>
            <w:szCs w:val="20"/>
            <w:lang w:eastAsia="zh-CN"/>
          </w:rPr>
          <w:t>faktury.elektroniczne@enea.pl</w:t>
        </w:r>
      </w:hyperlink>
      <w:r w:rsidRPr="005D485D">
        <w:rPr>
          <w:rStyle w:val="Hipercze"/>
          <w:rFonts w:asciiTheme="minorHAnsi" w:hAnsiTheme="minorHAnsi"/>
          <w:sz w:val="20"/>
          <w:szCs w:val="20"/>
          <w:lang w:eastAsia="zh-CN"/>
        </w:rPr>
        <w:t xml:space="preserve"> </w:t>
      </w:r>
      <w:r w:rsidRPr="00871424">
        <w:rPr>
          <w:rStyle w:val="FontStyle23"/>
          <w:rFonts w:asciiTheme="minorHAnsi" w:hAnsiTheme="minorHAnsi"/>
          <w:color w:val="auto"/>
          <w:sz w:val="20"/>
          <w:szCs w:val="20"/>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0FF219B" w14:textId="77777777" w:rsidR="005D485D" w:rsidRPr="00871424" w:rsidRDefault="005D485D" w:rsidP="005D485D">
      <w:pPr>
        <w:pStyle w:val="Nagwek2"/>
        <w:keepNext w:val="0"/>
        <w:widowControl w:val="0"/>
        <w:numPr>
          <w:ilvl w:val="1"/>
          <w:numId w:val="52"/>
        </w:numPr>
        <w:spacing w:before="0" w:line="360"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Zapłata za dostarczony Towar dokonywana będzie na rzecz Dostawcy na rachunek bankowy wskazany na fakturze.</w:t>
      </w:r>
    </w:p>
    <w:p w14:paraId="26B8DF06" w14:textId="77777777"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s="Calibri"/>
          <w:sz w:val="20"/>
          <w:szCs w:val="20"/>
        </w:rPr>
      </w:pPr>
      <w:r w:rsidRPr="00871424">
        <w:rPr>
          <w:rFonts w:asciiTheme="minorHAnsi" w:hAnsiTheme="minorHAnsi" w:cs="Calibri"/>
          <w:color w:val="auto"/>
          <w:sz w:val="20"/>
          <w:szCs w:val="20"/>
        </w:rPr>
        <w:t>Całkowita wartość dostawy w okresie obowiązywania Umowy nie przekroczy kwoty: …..............</w:t>
      </w:r>
      <w:r w:rsidRPr="00871424">
        <w:rPr>
          <w:rFonts w:asciiTheme="minorHAnsi" w:hAnsiTheme="minorHAnsi" w:cs="Calibri"/>
          <w:b/>
          <w:color w:val="auto"/>
          <w:sz w:val="20"/>
          <w:szCs w:val="20"/>
        </w:rPr>
        <w:t xml:space="preserve">zł. </w:t>
      </w:r>
      <w:r w:rsidRPr="00871424">
        <w:rPr>
          <w:rFonts w:asciiTheme="minorHAnsi" w:hAnsiTheme="minorHAnsi" w:cs="Calibri"/>
          <w:color w:val="auto"/>
          <w:sz w:val="20"/>
          <w:szCs w:val="20"/>
        </w:rPr>
        <w:t>netto</w:t>
      </w:r>
      <w:r w:rsidRPr="005D485D">
        <w:rPr>
          <w:rFonts w:asciiTheme="minorHAnsi" w:hAnsiTheme="minorHAnsi" w:cs="Calibri"/>
          <w:sz w:val="20"/>
          <w:szCs w:val="20"/>
        </w:rPr>
        <w:t xml:space="preserve">. </w:t>
      </w:r>
    </w:p>
    <w:p w14:paraId="1D50A6FF" w14:textId="77777777" w:rsidR="005D485D" w:rsidRPr="005D485D" w:rsidRDefault="005D485D" w:rsidP="005D485D">
      <w:pPr>
        <w:pStyle w:val="Nagwek1"/>
        <w:keepNext w:val="0"/>
        <w:keepLines/>
        <w:widowControl w:val="0"/>
        <w:numPr>
          <w:ilvl w:val="0"/>
          <w:numId w:val="5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14:paraId="3A2358DB" w14:textId="77777777"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s="Calibri"/>
          <w:sz w:val="20"/>
          <w:szCs w:val="20"/>
        </w:rPr>
      </w:pPr>
      <w:r w:rsidRPr="005D485D">
        <w:rPr>
          <w:rFonts w:asciiTheme="minorHAnsi" w:hAnsiTheme="minorHAnsi" w:cs="Calibri"/>
          <w:sz w:val="20"/>
          <w:szCs w:val="20"/>
        </w:rPr>
        <w:t>Zamawiający wyznacza niniejszym:</w:t>
      </w:r>
    </w:p>
    <w:p w14:paraId="7914A9B0" w14:textId="77777777" w:rsidR="005D485D" w:rsidRPr="005D485D" w:rsidRDefault="005D485D" w:rsidP="005D485D">
      <w:pPr>
        <w:pStyle w:val="Tekstpodstawowy"/>
        <w:rPr>
          <w:rFonts w:asciiTheme="minorHAnsi" w:hAnsiTheme="minorHAnsi"/>
          <w:szCs w:val="20"/>
        </w:rPr>
      </w:pPr>
      <w:r w:rsidRPr="005D485D">
        <w:rPr>
          <w:rFonts w:asciiTheme="minorHAnsi" w:hAnsiTheme="minorHAnsi"/>
          <w:szCs w:val="20"/>
        </w:rPr>
        <w:t xml:space="preserve">             </w:t>
      </w:r>
      <w:r>
        <w:rPr>
          <w:rFonts w:asciiTheme="minorHAnsi" w:hAnsiTheme="minorHAnsi"/>
          <w:szCs w:val="20"/>
        </w:rPr>
        <w:t xml:space="preserve">  </w:t>
      </w:r>
      <w:r w:rsidRPr="005D485D">
        <w:rPr>
          <w:rStyle w:val="Nagwek3Znak"/>
          <w:rFonts w:asciiTheme="minorHAnsi" w:eastAsiaTheme="minorHAnsi" w:hAnsiTheme="minorHAnsi" w:cstheme="minorHAnsi"/>
          <w:b/>
          <w:sz w:val="20"/>
          <w:szCs w:val="20"/>
        </w:rPr>
        <w:t>Zbigniew Karwacki, tel.: 15 865 65 60;</w:t>
      </w:r>
      <w:r w:rsidRPr="005D485D">
        <w:rPr>
          <w:rFonts w:asciiTheme="minorHAnsi" w:hAnsiTheme="minorHAnsi"/>
          <w:szCs w:val="20"/>
        </w:rPr>
        <w:t xml:space="preserve"> </w:t>
      </w:r>
      <w:r w:rsidRPr="005D485D">
        <w:rPr>
          <w:rFonts w:asciiTheme="minorHAnsi" w:hAnsiTheme="minorHAnsi" w:cstheme="minorHAnsi"/>
          <w:szCs w:val="20"/>
        </w:rPr>
        <w:t>e-mail:</w:t>
      </w:r>
      <w:r w:rsidRPr="005D485D">
        <w:rPr>
          <w:rFonts w:asciiTheme="minorHAnsi" w:hAnsiTheme="minorHAnsi"/>
          <w:szCs w:val="20"/>
        </w:rPr>
        <w:t xml:space="preserve"> </w:t>
      </w:r>
      <w:hyperlink r:id="rId26" w:history="1">
        <w:r w:rsidRPr="005D485D">
          <w:rPr>
            <w:rStyle w:val="Hipercze"/>
            <w:rFonts w:asciiTheme="minorHAnsi" w:hAnsiTheme="minorHAnsi" w:cstheme="minorHAnsi"/>
            <w:szCs w:val="20"/>
          </w:rPr>
          <w:t>zbigniew.karwacki@enea.pl</w:t>
        </w:r>
      </w:hyperlink>
      <w:r w:rsidRPr="005D485D">
        <w:rPr>
          <w:rStyle w:val="Hipercze"/>
          <w:rFonts w:asciiTheme="minorHAnsi" w:hAnsiTheme="minorHAnsi" w:cstheme="minorHAnsi"/>
          <w:szCs w:val="20"/>
        </w:rPr>
        <w:t xml:space="preserve">  </w:t>
      </w:r>
      <w:r w:rsidRPr="005D485D">
        <w:rPr>
          <w:rFonts w:asciiTheme="minorHAnsi" w:hAnsiTheme="minorHAnsi"/>
          <w:szCs w:val="20"/>
        </w:rPr>
        <w:t xml:space="preserve">– w </w:t>
      </w:r>
    </w:p>
    <w:p w14:paraId="28BEC6DD" w14:textId="77777777" w:rsidR="005D485D" w:rsidRPr="005D485D" w:rsidRDefault="005D485D" w:rsidP="005D485D">
      <w:pPr>
        <w:pStyle w:val="Zwykytekst"/>
        <w:rPr>
          <w:rFonts w:asciiTheme="minorHAnsi" w:hAnsiTheme="minorHAnsi"/>
          <w:sz w:val="20"/>
          <w:szCs w:val="20"/>
        </w:rPr>
      </w:pPr>
      <w:r w:rsidRPr="005D485D">
        <w:rPr>
          <w:rFonts w:asciiTheme="minorHAnsi" w:hAnsiTheme="minorHAnsi"/>
          <w:sz w:val="20"/>
          <w:szCs w:val="20"/>
        </w:rPr>
        <w:t xml:space="preserve">            </w:t>
      </w:r>
      <w:r>
        <w:rPr>
          <w:rFonts w:asciiTheme="minorHAnsi" w:hAnsiTheme="minorHAnsi"/>
          <w:sz w:val="20"/>
          <w:szCs w:val="20"/>
        </w:rPr>
        <w:t xml:space="preserve">  </w:t>
      </w:r>
      <w:r w:rsidRPr="005D485D">
        <w:rPr>
          <w:rFonts w:asciiTheme="minorHAnsi" w:hAnsiTheme="minorHAnsi"/>
          <w:sz w:val="20"/>
          <w:szCs w:val="20"/>
        </w:rPr>
        <w:t xml:space="preserve"> sprawach </w:t>
      </w:r>
      <w:r w:rsidRPr="005D485D">
        <w:rPr>
          <w:rFonts w:asciiTheme="minorHAnsi" w:hAnsiTheme="minorHAnsi" w:cstheme="minorHAnsi"/>
          <w:sz w:val="20"/>
          <w:szCs w:val="20"/>
        </w:rPr>
        <w:t xml:space="preserve">realizacji </w:t>
      </w:r>
      <w:r w:rsidRPr="005D485D">
        <w:rPr>
          <w:rFonts w:asciiTheme="minorHAnsi" w:hAnsiTheme="minorHAnsi"/>
          <w:sz w:val="20"/>
          <w:szCs w:val="20"/>
        </w:rPr>
        <w:t>zamówienia</w:t>
      </w:r>
      <w:r w:rsidRPr="005D485D">
        <w:rPr>
          <w:rStyle w:val="Nagwek3Znak"/>
          <w:rFonts w:asciiTheme="minorHAnsi" w:hAnsiTheme="minorHAnsi" w:cstheme="minorHAnsi"/>
          <w:sz w:val="20"/>
          <w:szCs w:val="20"/>
        </w:rPr>
        <w:t xml:space="preserve"> i </w:t>
      </w:r>
      <w:r w:rsidRPr="005D485D">
        <w:rPr>
          <w:rFonts w:asciiTheme="minorHAnsi" w:hAnsiTheme="minorHAnsi"/>
          <w:b/>
          <w:sz w:val="20"/>
          <w:szCs w:val="20"/>
        </w:rPr>
        <w:t>Andrzej Dziuba, tel. 15 865 68 81, kom. 660 542 991</w:t>
      </w:r>
    </w:p>
    <w:p w14:paraId="39DFE4ED" w14:textId="77777777" w:rsidR="005D485D" w:rsidRPr="00871424" w:rsidRDefault="005D485D" w:rsidP="005D485D">
      <w:pPr>
        <w:pStyle w:val="Nagwek2"/>
        <w:ind w:left="-76" w:right="-426"/>
        <w:rPr>
          <w:rFonts w:asciiTheme="minorHAnsi" w:hAnsiTheme="minorHAnsi" w:cs="Calibri"/>
          <w:color w:val="auto"/>
          <w:sz w:val="20"/>
          <w:szCs w:val="20"/>
        </w:rPr>
      </w:pPr>
      <w:r w:rsidRPr="005D485D">
        <w:rPr>
          <w:rFonts w:asciiTheme="minorHAnsi" w:hAnsiTheme="minorHAnsi"/>
          <w:sz w:val="20"/>
          <w:szCs w:val="20"/>
        </w:rPr>
        <w:t xml:space="preserve">            </w:t>
      </w:r>
      <w:r>
        <w:rPr>
          <w:rFonts w:asciiTheme="minorHAnsi" w:hAnsiTheme="minorHAnsi"/>
          <w:sz w:val="20"/>
          <w:szCs w:val="20"/>
        </w:rPr>
        <w:t xml:space="preserve">  </w:t>
      </w:r>
      <w:r w:rsidRPr="005D485D">
        <w:rPr>
          <w:rFonts w:asciiTheme="minorHAnsi" w:hAnsiTheme="minorHAnsi"/>
          <w:sz w:val="20"/>
          <w:szCs w:val="20"/>
        </w:rPr>
        <w:t xml:space="preserve"> </w:t>
      </w:r>
      <w:r>
        <w:rPr>
          <w:rFonts w:asciiTheme="minorHAnsi" w:hAnsiTheme="minorHAnsi"/>
          <w:sz w:val="20"/>
          <w:szCs w:val="20"/>
        </w:rPr>
        <w:t xml:space="preserve">  </w:t>
      </w:r>
      <w:r w:rsidRPr="005D485D">
        <w:rPr>
          <w:rFonts w:asciiTheme="minorHAnsi" w:hAnsiTheme="minorHAnsi"/>
          <w:sz w:val="20"/>
          <w:szCs w:val="20"/>
        </w:rPr>
        <w:t xml:space="preserve">e-mail: </w:t>
      </w:r>
      <w:hyperlink r:id="rId27" w:history="1">
        <w:r w:rsidR="00871424" w:rsidRPr="00871424">
          <w:rPr>
            <w:rStyle w:val="Hipercze"/>
            <w:rFonts w:asciiTheme="minorHAnsi" w:hAnsiTheme="minorHAnsi" w:cstheme="minorHAnsi"/>
            <w:sz w:val="20"/>
            <w:szCs w:val="20"/>
          </w:rPr>
          <w:t>andrzej.dziuba@enea.pl</w:t>
        </w:r>
      </w:hyperlink>
      <w:r w:rsidR="00871424">
        <w:rPr>
          <w:rStyle w:val="Hipercze"/>
          <w:rFonts w:asciiTheme="minorHAnsi" w:hAnsiTheme="minorHAnsi" w:cstheme="minorHAnsi"/>
          <w:sz w:val="20"/>
          <w:szCs w:val="20"/>
        </w:rPr>
        <w:t xml:space="preserve"> </w:t>
      </w:r>
      <w:r w:rsidRPr="00871424">
        <w:rPr>
          <w:rFonts w:asciiTheme="minorHAnsi" w:hAnsiTheme="minorHAnsi"/>
          <w:color w:val="auto"/>
          <w:sz w:val="20"/>
          <w:szCs w:val="20"/>
        </w:rPr>
        <w:t xml:space="preserve">w sprawach uzgodnień </w:t>
      </w:r>
      <w:r w:rsidRPr="00871424">
        <w:rPr>
          <w:rFonts w:asciiTheme="minorHAnsi" w:hAnsiTheme="minorHAnsi" w:cs="Calibri"/>
          <w:color w:val="auto"/>
          <w:sz w:val="20"/>
          <w:szCs w:val="20"/>
        </w:rPr>
        <w:t xml:space="preserve">technicznych, jako osobę </w:t>
      </w:r>
    </w:p>
    <w:p w14:paraId="5D5E2D5D" w14:textId="77777777" w:rsidR="005D485D" w:rsidRPr="00871424" w:rsidRDefault="005D485D" w:rsidP="005D485D">
      <w:pPr>
        <w:pStyle w:val="Nagwek2"/>
        <w:ind w:left="-76"/>
        <w:rPr>
          <w:rFonts w:asciiTheme="minorHAnsi" w:hAnsiTheme="minorHAnsi" w:cs="Calibri"/>
          <w:color w:val="auto"/>
          <w:sz w:val="20"/>
          <w:szCs w:val="20"/>
        </w:rPr>
      </w:pPr>
      <w:r w:rsidRPr="00871424">
        <w:rPr>
          <w:rFonts w:asciiTheme="minorHAnsi" w:hAnsiTheme="minorHAnsi" w:cs="Calibri"/>
          <w:color w:val="auto"/>
          <w:sz w:val="20"/>
          <w:szCs w:val="20"/>
        </w:rPr>
        <w:t xml:space="preserve">                 upoważnioną do składania w jego imieniu wszelkich oświadczeń objętych Umową, </w:t>
      </w:r>
    </w:p>
    <w:p w14:paraId="00FF3DC1" w14:textId="77777777" w:rsidR="005D485D" w:rsidRPr="00871424" w:rsidRDefault="005D485D" w:rsidP="005D485D">
      <w:pPr>
        <w:pStyle w:val="Nagwek2"/>
        <w:ind w:left="-76"/>
        <w:rPr>
          <w:rFonts w:asciiTheme="minorHAnsi" w:hAnsiTheme="minorHAnsi" w:cs="Calibri"/>
          <w:color w:val="auto"/>
          <w:sz w:val="20"/>
          <w:szCs w:val="20"/>
        </w:rPr>
      </w:pPr>
      <w:r w:rsidRPr="00871424">
        <w:rPr>
          <w:rFonts w:asciiTheme="minorHAnsi" w:hAnsiTheme="minorHAnsi" w:cs="Calibri"/>
          <w:color w:val="auto"/>
          <w:sz w:val="20"/>
          <w:szCs w:val="20"/>
        </w:rPr>
        <w:t xml:space="preserve">                 koordynowania obowiązków nałożonych Umową na Zamawiającego oraz reprezentowania </w:t>
      </w:r>
    </w:p>
    <w:p w14:paraId="5AF0B6FB" w14:textId="77777777" w:rsidR="005D485D" w:rsidRPr="00871424" w:rsidRDefault="005D485D" w:rsidP="005D485D">
      <w:pPr>
        <w:pStyle w:val="Nagwek2"/>
        <w:ind w:left="-76"/>
        <w:rPr>
          <w:rFonts w:asciiTheme="minorHAnsi" w:hAnsiTheme="minorHAnsi" w:cs="Calibri"/>
          <w:color w:val="auto"/>
          <w:sz w:val="20"/>
          <w:szCs w:val="20"/>
        </w:rPr>
      </w:pPr>
      <w:r w:rsidRPr="00871424">
        <w:rPr>
          <w:rFonts w:asciiTheme="minorHAnsi" w:hAnsiTheme="minorHAnsi" w:cs="Calibri"/>
          <w:color w:val="auto"/>
          <w:sz w:val="20"/>
          <w:szCs w:val="20"/>
        </w:rPr>
        <w:t xml:space="preserve">                 Zamawiającego w stosunkach z Dostawcą, jego (dalej "</w:t>
      </w:r>
      <w:r w:rsidRPr="00871424">
        <w:rPr>
          <w:rFonts w:asciiTheme="minorHAnsi" w:hAnsiTheme="minorHAnsi" w:cs="Calibri"/>
          <w:b/>
          <w:color w:val="auto"/>
          <w:sz w:val="20"/>
          <w:szCs w:val="20"/>
        </w:rPr>
        <w:t>Pełnomocnik Zamawiającego</w:t>
      </w:r>
      <w:r w:rsidRPr="00871424">
        <w:rPr>
          <w:rFonts w:asciiTheme="minorHAnsi" w:hAnsiTheme="minorHAnsi" w:cs="Calibri"/>
          <w:color w:val="auto"/>
          <w:sz w:val="20"/>
          <w:szCs w:val="20"/>
        </w:rPr>
        <w:t xml:space="preserve">"). </w:t>
      </w:r>
    </w:p>
    <w:p w14:paraId="5FA898EB" w14:textId="77777777" w:rsidR="005D485D" w:rsidRPr="00871424" w:rsidRDefault="005D485D" w:rsidP="005D485D">
      <w:pPr>
        <w:pStyle w:val="Nagwek2"/>
        <w:ind w:left="-76"/>
        <w:rPr>
          <w:rFonts w:asciiTheme="minorHAnsi" w:hAnsiTheme="minorHAnsi" w:cs="Calibri"/>
          <w:color w:val="auto"/>
          <w:sz w:val="20"/>
          <w:szCs w:val="20"/>
        </w:rPr>
      </w:pPr>
      <w:r w:rsidRPr="00871424">
        <w:rPr>
          <w:rFonts w:asciiTheme="minorHAnsi" w:hAnsiTheme="minorHAnsi" w:cs="Calibri"/>
          <w:color w:val="auto"/>
          <w:sz w:val="20"/>
          <w:szCs w:val="20"/>
        </w:rPr>
        <w:t xml:space="preserve">                 Pełnomocnik Zamawiającego nie jest uprawniony do podejmowania czynności oraz składania </w:t>
      </w:r>
    </w:p>
    <w:p w14:paraId="61FF5D97" w14:textId="77777777" w:rsidR="005D485D" w:rsidRPr="00871424" w:rsidRDefault="005D485D" w:rsidP="005D485D">
      <w:pPr>
        <w:pStyle w:val="Nagwek2"/>
        <w:ind w:left="-76"/>
        <w:rPr>
          <w:rFonts w:asciiTheme="minorHAnsi" w:hAnsiTheme="minorHAnsi"/>
          <w:color w:val="auto"/>
          <w:sz w:val="20"/>
          <w:szCs w:val="20"/>
        </w:rPr>
      </w:pPr>
      <w:r w:rsidRPr="00871424">
        <w:rPr>
          <w:rFonts w:asciiTheme="minorHAnsi" w:hAnsiTheme="minorHAnsi" w:cs="Calibri"/>
          <w:color w:val="auto"/>
          <w:sz w:val="20"/>
          <w:szCs w:val="20"/>
        </w:rPr>
        <w:t xml:space="preserve">                 oświadczeń woli, które skutkowałyby jakąkolwiek zmianą Umowy. </w:t>
      </w:r>
      <w:r w:rsidRPr="00871424">
        <w:rPr>
          <w:rFonts w:asciiTheme="minorHAnsi" w:hAnsiTheme="minorHAnsi"/>
          <w:color w:val="auto"/>
          <w:sz w:val="20"/>
          <w:szCs w:val="20"/>
        </w:rPr>
        <w:t xml:space="preserve">Zmiana Pełnomocnika </w:t>
      </w:r>
    </w:p>
    <w:p w14:paraId="1CB64B1D" w14:textId="77777777" w:rsidR="005D485D" w:rsidRPr="00871424" w:rsidRDefault="005D485D" w:rsidP="005D485D">
      <w:pPr>
        <w:pStyle w:val="Nagwek2"/>
        <w:ind w:left="-76"/>
        <w:rPr>
          <w:rFonts w:asciiTheme="minorHAnsi" w:hAnsiTheme="minorHAnsi"/>
          <w:color w:val="auto"/>
          <w:sz w:val="20"/>
          <w:szCs w:val="20"/>
        </w:rPr>
      </w:pPr>
      <w:r w:rsidRPr="00871424">
        <w:rPr>
          <w:rFonts w:asciiTheme="minorHAnsi" w:hAnsiTheme="minorHAnsi"/>
          <w:color w:val="auto"/>
          <w:sz w:val="20"/>
          <w:szCs w:val="20"/>
        </w:rPr>
        <w:t xml:space="preserve">                 Zamawiającego nie stanowi zmiany Umowy i następować będzie z chwilą pisemnego </w:t>
      </w:r>
    </w:p>
    <w:p w14:paraId="186C6889" w14:textId="77777777" w:rsidR="005D485D" w:rsidRPr="00871424" w:rsidRDefault="005D485D" w:rsidP="005D485D">
      <w:pPr>
        <w:pStyle w:val="Nagwek2"/>
        <w:ind w:left="-76"/>
        <w:rPr>
          <w:rFonts w:ascii="Calibri" w:hAnsi="Calibri" w:cs="Calibri"/>
          <w:color w:val="auto"/>
        </w:rPr>
      </w:pPr>
      <w:r w:rsidRPr="00871424">
        <w:rPr>
          <w:rFonts w:asciiTheme="minorHAnsi" w:hAnsiTheme="minorHAnsi"/>
          <w:color w:val="auto"/>
          <w:sz w:val="20"/>
          <w:szCs w:val="20"/>
        </w:rPr>
        <w:t xml:space="preserve">                 powiadomienia Dostawcy</w:t>
      </w:r>
      <w:r w:rsidRPr="00871424">
        <w:rPr>
          <w:rFonts w:ascii="Calibri" w:hAnsi="Calibri"/>
          <w:color w:val="auto"/>
        </w:rPr>
        <w:t>.</w:t>
      </w:r>
    </w:p>
    <w:p w14:paraId="11F310CF" w14:textId="77777777" w:rsidR="005D485D" w:rsidRPr="00871424" w:rsidRDefault="005D485D" w:rsidP="005D485D">
      <w:pPr>
        <w:pStyle w:val="Nagwek2"/>
        <w:keepNext w:val="0"/>
        <w:widowControl w:val="0"/>
        <w:numPr>
          <w:ilvl w:val="1"/>
          <w:numId w:val="5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14:paraId="34D8A227" w14:textId="77777777" w:rsidR="005D485D" w:rsidRPr="008529C6" w:rsidRDefault="005D485D" w:rsidP="005D485D">
      <w:pPr>
        <w:pStyle w:val="Tekstpodstawowy"/>
        <w:ind w:left="709"/>
      </w:pPr>
      <w:r>
        <w:t>…………………………………………………………………………………………………………………………</w:t>
      </w:r>
    </w:p>
    <w:p w14:paraId="75D17A8C" w14:textId="77777777" w:rsidR="005D485D" w:rsidRPr="005D485D" w:rsidRDefault="005D485D" w:rsidP="005D485D">
      <w:pPr>
        <w:pStyle w:val="Tekstpodstawowy"/>
        <w:rPr>
          <w:rFonts w:ascii="Calibri" w:hAnsi="Calibri" w:cs="Calibri"/>
          <w:szCs w:val="20"/>
        </w:rPr>
      </w:pPr>
      <w:r>
        <w:t xml:space="preserve">             </w:t>
      </w:r>
      <w:r w:rsidRPr="005D485D">
        <w:rPr>
          <w:rFonts w:ascii="Calibri" w:hAnsi="Calibri" w:cs="Calibri"/>
          <w:szCs w:val="20"/>
        </w:rPr>
        <w:t xml:space="preserve">jako osobę upoważnioną do reprezentowania Dostawcy w celu składania w jego imieniu   </w:t>
      </w:r>
    </w:p>
    <w:p w14:paraId="00573889" w14:textId="77777777" w:rsidR="005D485D" w:rsidRPr="005D485D" w:rsidRDefault="005D485D" w:rsidP="005D485D">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wszelkich oświadczeń objętych Umową, koordynowania obowiązków nałożonych Umową na </w:t>
      </w:r>
    </w:p>
    <w:p w14:paraId="2D2093FF" w14:textId="77777777" w:rsidR="005D485D" w:rsidRPr="005D485D" w:rsidRDefault="005D485D" w:rsidP="005D485D">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Dostawcę oraz reprezentowania Dostawcy w stosunkach z Zamawiającym, w tym do</w:t>
      </w:r>
    </w:p>
    <w:p w14:paraId="55DA6844" w14:textId="77777777" w:rsidR="005D485D" w:rsidRPr="005D485D" w:rsidRDefault="005D485D" w:rsidP="005D485D">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przyjmowania pochodzących od tych podmiotów oświadczeń woli (dalej łącznie zwani</w:t>
      </w:r>
    </w:p>
    <w:p w14:paraId="36DEDDA2" w14:textId="77777777" w:rsidR="005D485D" w:rsidRPr="005D485D" w:rsidRDefault="005D485D" w:rsidP="005D485D">
      <w:pPr>
        <w:pStyle w:val="Tekstpodstawowy"/>
        <w:rPr>
          <w:rFonts w:ascii="Calibri" w:hAnsi="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t>
      </w:r>
      <w:r w:rsidRPr="005D485D">
        <w:rPr>
          <w:rFonts w:ascii="Calibri" w:hAnsi="Calibri" w:cs="Calibri"/>
          <w:b/>
          <w:szCs w:val="20"/>
        </w:rPr>
        <w:t>Pełnomocnikami Dostawcy</w:t>
      </w:r>
      <w:r w:rsidRPr="005D485D">
        <w:rPr>
          <w:rFonts w:ascii="Calibri" w:hAnsi="Calibri" w:cs="Calibri"/>
          <w:szCs w:val="20"/>
        </w:rPr>
        <w:t>" lub z osobna „</w:t>
      </w:r>
      <w:r w:rsidRPr="005D485D">
        <w:rPr>
          <w:rFonts w:ascii="Calibri" w:hAnsi="Calibri" w:cs="Calibri"/>
          <w:b/>
          <w:szCs w:val="20"/>
        </w:rPr>
        <w:t>Pełnomocnikiem Dostawcy</w:t>
      </w:r>
      <w:r w:rsidRPr="005D485D">
        <w:rPr>
          <w:rFonts w:ascii="Calibri" w:hAnsi="Calibri" w:cs="Calibri"/>
          <w:szCs w:val="20"/>
        </w:rPr>
        <w:t xml:space="preserve">”). </w:t>
      </w:r>
      <w:r w:rsidRPr="005D485D">
        <w:rPr>
          <w:rFonts w:ascii="Calibri" w:hAnsi="Calibri"/>
          <w:szCs w:val="20"/>
        </w:rPr>
        <w:t xml:space="preserve">Pełnomocnicy </w:t>
      </w:r>
    </w:p>
    <w:p w14:paraId="1EE95D08" w14:textId="77777777" w:rsidR="005D485D" w:rsidRPr="005D485D" w:rsidRDefault="005D485D" w:rsidP="005D485D">
      <w:pPr>
        <w:pStyle w:val="Tekstpodstawowy"/>
        <w:rPr>
          <w:szCs w:val="20"/>
        </w:rPr>
      </w:pPr>
      <w:r w:rsidRPr="005D485D">
        <w:rPr>
          <w:rFonts w:ascii="Calibri" w:hAnsi="Calibri"/>
          <w:szCs w:val="20"/>
        </w:rPr>
        <w:t xml:space="preserve">             </w:t>
      </w:r>
      <w:r>
        <w:rPr>
          <w:rFonts w:ascii="Calibri" w:hAnsi="Calibri"/>
          <w:szCs w:val="20"/>
        </w:rPr>
        <w:t xml:space="preserve">   </w:t>
      </w:r>
      <w:r w:rsidRPr="005D485D">
        <w:rPr>
          <w:rFonts w:ascii="Calibri" w:hAnsi="Calibri"/>
          <w:szCs w:val="20"/>
        </w:rPr>
        <w:t xml:space="preserve">Dostawcy nie są uprawnieni do podejmowania czynności oraz składania oświadczeń woli, </w:t>
      </w:r>
    </w:p>
    <w:p w14:paraId="79A2B2D3" w14:textId="77777777" w:rsidR="005D485D" w:rsidRPr="005D485D" w:rsidRDefault="005D485D" w:rsidP="005D485D">
      <w:pPr>
        <w:pStyle w:val="Nagwek2"/>
        <w:widowControl w:val="0"/>
        <w:spacing w:before="0" w:line="360" w:lineRule="auto"/>
        <w:ind w:left="709"/>
        <w:rPr>
          <w:rFonts w:ascii="Calibri" w:hAnsi="Calibri"/>
          <w:color w:val="auto"/>
          <w:sz w:val="20"/>
          <w:szCs w:val="20"/>
        </w:rPr>
      </w:pPr>
      <w:r w:rsidRPr="005D485D">
        <w:rPr>
          <w:rFonts w:ascii="Calibri" w:hAnsi="Calibri"/>
          <w:color w:val="auto"/>
          <w:sz w:val="20"/>
          <w:szCs w:val="20"/>
        </w:rPr>
        <w:t>które skutkowałyby jakąkolwiek zmianą Umowy. Zmiana Pełnomocników Dostawcy nie stanowi zmiany Umowy i następować będzie z chwilą pisemnego powiadomienia Zamawiającego.</w:t>
      </w:r>
    </w:p>
    <w:p w14:paraId="71B34E52" w14:textId="77777777" w:rsidR="005D485D" w:rsidRPr="005D485D" w:rsidRDefault="005D485D" w:rsidP="005D485D">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KARY UMOWNE</w:t>
      </w:r>
    </w:p>
    <w:p w14:paraId="06D0A1CB" w14:textId="2BE15253" w:rsidR="005D485D" w:rsidRPr="005D485D" w:rsidRDefault="005D485D" w:rsidP="005D485D">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 xml:space="preserve">Niezależnie od kar umownych przewidzianych w OWZT, Dostawca zapłaci kary umowne w przypadku niedostarczenia Towaru do Zamawiającego zgodnie z zamówieniem – w wysokości </w:t>
      </w:r>
      <w:r w:rsidR="00CB5056">
        <w:rPr>
          <w:rFonts w:ascii="Calibri" w:hAnsi="Calibri"/>
          <w:color w:val="auto"/>
          <w:sz w:val="20"/>
          <w:szCs w:val="20"/>
        </w:rPr>
        <w:t>0,</w:t>
      </w:r>
      <w:r w:rsidRPr="005D485D">
        <w:rPr>
          <w:rFonts w:ascii="Calibri" w:hAnsi="Calibri"/>
          <w:color w:val="auto"/>
          <w:sz w:val="20"/>
          <w:szCs w:val="20"/>
        </w:rPr>
        <w:t xml:space="preserve">1 % wartości niedostarczonego Towaru za każdy dzień opóźnienia w stosunku do terminu wskazanego w pkt 2.1. Umowy. </w:t>
      </w:r>
    </w:p>
    <w:p w14:paraId="0CDBA1EB" w14:textId="77777777" w:rsidR="005D485D" w:rsidRPr="005D485D" w:rsidRDefault="005D485D" w:rsidP="005D485D">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Wartość Towaru, który nie został dostarczony przez Dostawcę, określona zostanie jako iloczyn ceny jednostkowej wskazanej w pkt 4.1 i różnicy pomiędzy wymaganą ilością, a rzeczywistą ilością dostarczonego Towaru.</w:t>
      </w:r>
    </w:p>
    <w:p w14:paraId="60DF7E8C" w14:textId="77777777"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Calibri" w:hAnsi="Calibri"/>
          <w:color w:val="auto"/>
          <w:sz w:val="20"/>
          <w:szCs w:val="20"/>
        </w:rPr>
        <w:t xml:space="preserve">W przypadku, jeżeli kara umowna określona w pkt 6.1 nie pokryje poniesionej przez Zamawiającego szkody, Zamawiający może dochodzić odszkodowania w wysokości </w:t>
      </w:r>
      <w:r w:rsidRPr="005D485D">
        <w:rPr>
          <w:rFonts w:asciiTheme="minorHAnsi" w:hAnsiTheme="minorHAnsi"/>
          <w:color w:val="auto"/>
          <w:sz w:val="20"/>
          <w:szCs w:val="20"/>
        </w:rPr>
        <w:t xml:space="preserve">przekraczającej zastrzeżoną karę umowną na zasadach ogólnych. </w:t>
      </w:r>
    </w:p>
    <w:p w14:paraId="7906BA51" w14:textId="77777777"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Theme="minorHAnsi" w:hAnsiTheme="minorHAnsi"/>
          <w:color w:val="auto"/>
          <w:sz w:val="20"/>
          <w:szCs w:val="20"/>
        </w:rPr>
        <w:t>Zamawiający jest uprawniony do potrącenia kar umownych z wynagrodzenia należnego Dostawcy.</w:t>
      </w:r>
    </w:p>
    <w:p w14:paraId="1226A020" w14:textId="77777777" w:rsidR="005D485D" w:rsidRPr="005D485D" w:rsidRDefault="005D485D" w:rsidP="005D485D">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5D485D">
        <w:rPr>
          <w:rFonts w:asciiTheme="minorHAnsi" w:hAnsiTheme="minorHAnsi"/>
          <w:color w:val="auto"/>
          <w:sz w:val="20"/>
          <w:szCs w:val="20"/>
        </w:rPr>
        <w:t xml:space="preserve">Spory wynikające z niniejszej umowy rozstrzygał będzie Sąd właściwy dla siedziby             </w:t>
      </w:r>
    </w:p>
    <w:p w14:paraId="6ED9B846" w14:textId="77777777" w:rsidR="005D485D" w:rsidRPr="005D485D" w:rsidRDefault="005D485D" w:rsidP="005D485D">
      <w:pPr>
        <w:pStyle w:val="Nagwek2"/>
        <w:ind w:left="709"/>
        <w:rPr>
          <w:rFonts w:asciiTheme="minorHAnsi" w:hAnsiTheme="minorHAnsi" w:cs="Arial"/>
          <w:color w:val="auto"/>
          <w:sz w:val="20"/>
          <w:szCs w:val="20"/>
        </w:rPr>
      </w:pPr>
      <w:r w:rsidRPr="005D485D">
        <w:rPr>
          <w:rFonts w:asciiTheme="minorHAnsi" w:hAnsiTheme="minorHAnsi" w:cs="Arial"/>
          <w:color w:val="auto"/>
          <w:sz w:val="20"/>
          <w:szCs w:val="20"/>
        </w:rPr>
        <w:t>Zamawiającego</w:t>
      </w:r>
    </w:p>
    <w:p w14:paraId="317F4EAA" w14:textId="77777777" w:rsidR="005D485D" w:rsidRPr="005D485D" w:rsidRDefault="005D485D" w:rsidP="005D485D">
      <w:pPr>
        <w:keepNext/>
        <w:numPr>
          <w:ilvl w:val="0"/>
          <w:numId w:val="54"/>
        </w:numPr>
        <w:spacing w:before="120"/>
        <w:jc w:val="both"/>
        <w:outlineLvl w:val="0"/>
        <w:rPr>
          <w:rFonts w:asciiTheme="minorHAnsi" w:eastAsiaTheme="majorEastAsia" w:hAnsiTheme="minorHAnsi" w:cstheme="minorHAnsi"/>
          <w:b/>
          <w:color w:val="000000" w:themeColor="text1"/>
          <w:sz w:val="24"/>
        </w:rPr>
      </w:pPr>
      <w:r w:rsidRPr="005D485D">
        <w:rPr>
          <w:rFonts w:asciiTheme="minorHAnsi" w:eastAsiaTheme="majorEastAsia" w:hAnsiTheme="minorHAnsi" w:cstheme="minorHAnsi"/>
          <w:b/>
          <w:color w:val="000000" w:themeColor="text1"/>
          <w:sz w:val="24"/>
        </w:rPr>
        <w:t xml:space="preserve">ZABEZPIECZENIA FINANSOWE </w:t>
      </w:r>
    </w:p>
    <w:p w14:paraId="7BF9A5B2" w14:textId="77777777"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Celem zabezpieczenia roszczeń Zamawiającego wynikających z niewykonania lub nienależytego</w:t>
      </w:r>
      <w:r w:rsidRPr="005D485D">
        <w:rPr>
          <w:rFonts w:asciiTheme="minorHAnsi" w:hAnsiTheme="minorHAnsi" w:cs="Calibri"/>
          <w:color w:val="000000"/>
          <w:sz w:val="20"/>
          <w:szCs w:val="20"/>
          <w:lang w:eastAsia="ja-JP"/>
        </w:rPr>
        <w:t xml:space="preserve"> </w:t>
      </w:r>
      <w:r w:rsidRPr="005D485D">
        <w:rPr>
          <w:rFonts w:asciiTheme="minorHAnsi" w:hAnsiTheme="minorHAnsi" w:cs="Calibri"/>
          <w:sz w:val="20"/>
          <w:szCs w:val="20"/>
        </w:rPr>
        <w:t>wykonania Umowy Wykonawca dostarczy Zamawiającemu:</w:t>
      </w:r>
    </w:p>
    <w:p w14:paraId="3356AAFB" w14:textId="77777777" w:rsidR="005D485D" w:rsidRPr="005D485D" w:rsidRDefault="005D485D" w:rsidP="005D485D">
      <w:pPr>
        <w:pStyle w:val="Akapitzlist"/>
        <w:numPr>
          <w:ilvl w:val="2"/>
          <w:numId w:val="54"/>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Gwarancję Należytego Wykonania Przedmiotu Umowy - nieodwołalną, bezwarunkową i płatną na pierwsze żądanie Zamawiającego w formie określonej w pkt. 7.2.  w wysokości 5%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1EEA28D7" w14:textId="77777777" w:rsidR="005D485D" w:rsidRPr="005D485D" w:rsidRDefault="005D485D" w:rsidP="005D485D">
      <w:pPr>
        <w:pStyle w:val="Akapitzlist"/>
        <w:numPr>
          <w:ilvl w:val="2"/>
          <w:numId w:val="54"/>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Gwarancję Usunięcia Wad - nieodwołalną, bezwarunkową i płatną na pierwsze żądanie Zamawiającego w formie określonej w pkt. 7.2.  w wysokości 3 % kwoty Ceny umownej brutto (wraz z podatkiem VAT), obowiązującą w okresie ustalonej gwarancji </w:t>
      </w:r>
      <w:r w:rsidRPr="005D485D">
        <w:rPr>
          <w:rFonts w:asciiTheme="minorHAnsi" w:hAnsiTheme="minorHAnsi" w:cs="Calibri"/>
          <w:color w:val="000000"/>
          <w:sz w:val="20"/>
          <w:szCs w:val="20"/>
          <w:lang w:eastAsia="ja-JP"/>
        </w:rPr>
        <w:t>oraz 30 dni po zakończeniu okresu gwarancji</w:t>
      </w:r>
      <w:r w:rsidRPr="005D485D">
        <w:rPr>
          <w:rFonts w:asciiTheme="minorHAnsi" w:hAnsiTheme="minorHAnsi" w:cs="Calibri"/>
          <w:sz w:val="20"/>
          <w:szCs w:val="20"/>
        </w:rPr>
        <w:t xml:space="preserve">. Gwarancja Usuwania Wad musi zostać przedłożona Zamawiającemu najpóźniej w dniu odbioru końcowego, lub   będzie zatrzymana  jako część płatności  ostatniej   faktury. </w:t>
      </w:r>
    </w:p>
    <w:p w14:paraId="182D88CA" w14:textId="77777777"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wnoszone jest w jednej lub kilku spośród poniższych form, zgodnie z wyborem Wykonawcy: </w:t>
      </w:r>
    </w:p>
    <w:p w14:paraId="25E56834" w14:textId="77777777"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pieniądzu - na rachunek bankowy wskazany przez Zamawiającego,  </w:t>
      </w:r>
    </w:p>
    <w:p w14:paraId="6CDB5CEB" w14:textId="77777777"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poręczeniu bankowym lub poręczeniu spółdzielczej kasy oszczędnościowo-kredytowej, z tym że zobowiązanie kasy jest zawsze zobowiązaniem pieniężnym; </w:t>
      </w:r>
    </w:p>
    <w:p w14:paraId="36888EE5" w14:textId="77777777"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gwarancji bankowej; </w:t>
      </w:r>
    </w:p>
    <w:p w14:paraId="2FDEB3D8" w14:textId="77777777"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gwarancji ubezpieczeniowej; </w:t>
      </w:r>
    </w:p>
    <w:p w14:paraId="0DA63858" w14:textId="77777777"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poręczeniu udzielanym przez podmioty, o których mowa w art. 6b ust. 5 pkt 2 ustawy z dnia 9 listopada 2000 r. o utworzeniu Polskiej Agencji Rozwoju Przedsiębiorczości (t.j. Dz. U. z 2018 r. poz. 110). </w:t>
      </w:r>
    </w:p>
    <w:p w14:paraId="3CCC3766" w14:textId="77777777"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1761D13" w14:textId="77777777"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2B460D4A" w14:textId="77777777"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Projekt poręczenia lub gwarancji będzie wymagał zatwierdzenia przez Zamawiającego</w:t>
      </w:r>
    </w:p>
    <w:p w14:paraId="397889E1" w14:textId="77777777" w:rsidR="005D485D" w:rsidRPr="005D485D" w:rsidRDefault="005D485D" w:rsidP="005D485D">
      <w:pPr>
        <w:pStyle w:val="Tekstpodstawowy"/>
        <w:rPr>
          <w:rFonts w:asciiTheme="minorHAnsi" w:hAnsiTheme="minorHAnsi"/>
          <w:sz w:val="24"/>
        </w:rPr>
      </w:pPr>
    </w:p>
    <w:p w14:paraId="604E5258" w14:textId="77777777" w:rsidR="005D485D" w:rsidRPr="005D485D" w:rsidRDefault="005D485D" w:rsidP="005D485D">
      <w:pPr>
        <w:pStyle w:val="Nagwek1"/>
        <w:keepNext w:val="0"/>
        <w:keepLines/>
        <w:widowControl w:val="0"/>
        <w:numPr>
          <w:ilvl w:val="0"/>
          <w:numId w:val="54"/>
        </w:numPr>
        <w:spacing w:line="360" w:lineRule="auto"/>
        <w:jc w:val="both"/>
        <w:rPr>
          <w:rFonts w:ascii="Calibri" w:hAnsi="Calibri" w:cs="Calibri"/>
          <w:sz w:val="24"/>
        </w:rPr>
      </w:pPr>
      <w:r w:rsidRPr="005D485D">
        <w:rPr>
          <w:rFonts w:ascii="Calibri" w:hAnsi="Calibri" w:cs="Calibri"/>
          <w:sz w:val="24"/>
        </w:rPr>
        <w:t>POZOSTAŁE UREGULOWANIA</w:t>
      </w:r>
      <w:bookmarkEnd w:id="31"/>
      <w:bookmarkEnd w:id="32"/>
      <w:bookmarkEnd w:id="33"/>
      <w:bookmarkEnd w:id="34"/>
      <w:bookmarkEnd w:id="35"/>
      <w:bookmarkEnd w:id="36"/>
      <w:bookmarkEnd w:id="37"/>
    </w:p>
    <w:p w14:paraId="37B9D4C8" w14:textId="77777777" w:rsidR="005D485D" w:rsidRPr="005D485D" w:rsidRDefault="005D485D" w:rsidP="005D485D">
      <w:pPr>
        <w:pStyle w:val="Nagwek2"/>
        <w:keepNext w:val="0"/>
        <w:widowControl w:val="0"/>
        <w:numPr>
          <w:ilvl w:val="1"/>
          <w:numId w:val="54"/>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Strony uzgadniają następujące adresy do doręczeń:</w:t>
      </w:r>
    </w:p>
    <w:p w14:paraId="6F24DC30" w14:textId="77777777" w:rsidR="005D485D" w:rsidRPr="005D485D" w:rsidRDefault="005D485D" w:rsidP="005D485D">
      <w:pPr>
        <w:pStyle w:val="Nagwek3"/>
        <w:keepNext w:val="0"/>
        <w:widowControl w:val="0"/>
        <w:numPr>
          <w:ilvl w:val="2"/>
          <w:numId w:val="54"/>
        </w:numPr>
        <w:tabs>
          <w:tab w:val="num" w:pos="1418"/>
        </w:tabs>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w:t>
      </w:r>
    </w:p>
    <w:p w14:paraId="74200DFA" w14:textId="77777777" w:rsidR="005D485D" w:rsidRPr="005D485D" w:rsidRDefault="005D485D" w:rsidP="005D485D">
      <w:pPr>
        <w:pStyle w:val="Nagwek3"/>
        <w:widowControl w:val="0"/>
        <w:spacing w:before="0" w:line="360" w:lineRule="auto"/>
        <w:ind w:left="1069" w:hanging="709"/>
        <w:rPr>
          <w:rFonts w:ascii="Calibri" w:hAnsi="Calibri" w:cs="Calibri"/>
          <w:iCs/>
          <w:color w:val="auto"/>
          <w:sz w:val="20"/>
          <w:szCs w:val="20"/>
        </w:rPr>
      </w:pPr>
      <w:r w:rsidRPr="005D485D">
        <w:rPr>
          <w:rFonts w:ascii="Calibri" w:hAnsi="Calibri" w:cs="Calibri"/>
          <w:color w:val="auto"/>
          <w:sz w:val="20"/>
          <w:szCs w:val="20"/>
        </w:rPr>
        <w:tab/>
      </w:r>
      <w:r w:rsidRPr="005D485D">
        <w:rPr>
          <w:rFonts w:ascii="Calibri" w:hAnsi="Calibri" w:cs="Calibri"/>
          <w:b/>
          <w:color w:val="auto"/>
          <w:sz w:val="20"/>
          <w:szCs w:val="20"/>
        </w:rPr>
        <w:t>Enea Elektrownia Połaniec S.A. Zawada 26; 28-</w:t>
      </w:r>
      <w:r w:rsidRPr="005D485D">
        <w:rPr>
          <w:rFonts w:asciiTheme="minorHAnsi" w:hAnsiTheme="minorHAnsi" w:cs="Calibri"/>
          <w:b/>
          <w:color w:val="auto"/>
          <w:sz w:val="20"/>
          <w:szCs w:val="20"/>
        </w:rPr>
        <w:t xml:space="preserve">230 Połaniec      </w:t>
      </w:r>
      <w:r w:rsidRPr="005D485D">
        <w:rPr>
          <w:rFonts w:asciiTheme="minorHAnsi" w:hAnsiTheme="minorHAnsi"/>
          <w:b/>
          <w:color w:val="auto"/>
          <w:sz w:val="20"/>
          <w:szCs w:val="20"/>
        </w:rPr>
        <w:t>NIP: 866 0001429</w:t>
      </w:r>
      <w:r w:rsidRPr="005D485D">
        <w:rPr>
          <w:b/>
          <w:color w:val="auto"/>
          <w:sz w:val="20"/>
          <w:szCs w:val="20"/>
        </w:rPr>
        <w:t xml:space="preserve">  </w:t>
      </w:r>
    </w:p>
    <w:p w14:paraId="0CC5296F" w14:textId="77777777" w:rsidR="005D485D" w:rsidRPr="005D485D" w:rsidRDefault="005D485D" w:rsidP="005D485D">
      <w:pPr>
        <w:pStyle w:val="Nagwek3"/>
        <w:widowControl w:val="0"/>
        <w:spacing w:before="0" w:line="360" w:lineRule="auto"/>
        <w:ind w:left="1418"/>
        <w:rPr>
          <w:rFonts w:ascii="Calibri" w:hAnsi="Calibri" w:cs="Calibri"/>
          <w:color w:val="auto"/>
          <w:sz w:val="20"/>
          <w:szCs w:val="20"/>
        </w:rPr>
      </w:pPr>
      <w:r w:rsidRPr="005D485D">
        <w:rPr>
          <w:rFonts w:ascii="Calibri" w:hAnsi="Calibri" w:cs="Calibri"/>
          <w:color w:val="auto"/>
          <w:sz w:val="20"/>
          <w:szCs w:val="20"/>
        </w:rPr>
        <w:t xml:space="preserve">tel. 15 865 65 50; </w:t>
      </w:r>
      <w:r w:rsidRPr="005D485D">
        <w:rPr>
          <w:rStyle w:val="Nagwek3Znak"/>
          <w:rFonts w:ascii="Calibri" w:hAnsi="Calibri" w:cs="Calibri"/>
          <w:color w:val="auto"/>
          <w:sz w:val="20"/>
          <w:szCs w:val="20"/>
        </w:rPr>
        <w:t>fax. 15 865 68 78</w:t>
      </w:r>
      <w:r w:rsidRPr="005D485D">
        <w:rPr>
          <w:rFonts w:ascii="Calibri" w:hAnsi="Calibri" w:cs="Calibri"/>
          <w:color w:val="auto"/>
          <w:sz w:val="20"/>
          <w:szCs w:val="20"/>
        </w:rPr>
        <w:t>.</w:t>
      </w:r>
    </w:p>
    <w:p w14:paraId="02D33350" w14:textId="77777777" w:rsidR="005D485D" w:rsidRPr="005D485D" w:rsidRDefault="005D485D" w:rsidP="005D485D">
      <w:pPr>
        <w:pStyle w:val="Nagwek3"/>
        <w:keepNext w:val="0"/>
        <w:widowControl w:val="0"/>
        <w:numPr>
          <w:ilvl w:val="2"/>
          <w:numId w:val="54"/>
        </w:numPr>
        <w:tabs>
          <w:tab w:val="num" w:pos="1418"/>
        </w:tabs>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(adres do doręczeń faktur): </w:t>
      </w:r>
    </w:p>
    <w:p w14:paraId="7B642913" w14:textId="77777777" w:rsidR="005D485D" w:rsidRPr="005D485D" w:rsidRDefault="005D485D" w:rsidP="005D485D">
      <w:pPr>
        <w:pStyle w:val="Nagwek3"/>
        <w:widowControl w:val="0"/>
        <w:spacing w:before="0" w:line="360" w:lineRule="auto"/>
        <w:ind w:left="1066"/>
        <w:rPr>
          <w:rFonts w:ascii="Calibri" w:hAnsi="Calibri" w:cs="Calibri"/>
          <w:b/>
          <w:color w:val="auto"/>
          <w:sz w:val="20"/>
          <w:szCs w:val="20"/>
        </w:rPr>
      </w:pPr>
      <w:r w:rsidRPr="005D485D">
        <w:rPr>
          <w:rFonts w:ascii="Calibri" w:hAnsi="Calibri" w:cs="Calibri"/>
          <w:b/>
          <w:color w:val="auto"/>
          <w:sz w:val="20"/>
          <w:szCs w:val="20"/>
        </w:rPr>
        <w:t xml:space="preserve">Enea Elektrownia Połaniec S.A. Centrum Zarządzania Dokumentami  ul. Zacisze 28; </w:t>
      </w:r>
    </w:p>
    <w:p w14:paraId="4C88B3C4" w14:textId="77777777" w:rsidR="005D485D" w:rsidRPr="005D485D" w:rsidRDefault="005D485D" w:rsidP="005D485D">
      <w:pPr>
        <w:pStyle w:val="Nagwek3"/>
        <w:widowControl w:val="0"/>
        <w:spacing w:before="0" w:line="360" w:lineRule="auto"/>
        <w:ind w:left="1066"/>
        <w:rPr>
          <w:rFonts w:ascii="Calibri" w:hAnsi="Calibri" w:cs="Calibri"/>
          <w:color w:val="auto"/>
          <w:sz w:val="20"/>
          <w:szCs w:val="20"/>
        </w:rPr>
      </w:pPr>
      <w:r w:rsidRPr="005D485D">
        <w:rPr>
          <w:rFonts w:ascii="Calibri" w:hAnsi="Calibri" w:cs="Calibri"/>
          <w:b/>
          <w:color w:val="auto"/>
          <w:sz w:val="20"/>
          <w:szCs w:val="20"/>
        </w:rPr>
        <w:t>65-775 Zielona Góra</w:t>
      </w:r>
      <w:r w:rsidRPr="005D485D">
        <w:rPr>
          <w:rFonts w:ascii="Calibri" w:hAnsi="Calibri" w:cs="Calibri"/>
          <w:color w:val="auto"/>
          <w:sz w:val="20"/>
          <w:szCs w:val="20"/>
        </w:rPr>
        <w:t xml:space="preserve">  </w:t>
      </w:r>
    </w:p>
    <w:p w14:paraId="33654C55" w14:textId="77777777" w:rsidR="005D485D" w:rsidRPr="005D485D" w:rsidRDefault="005D485D" w:rsidP="005D485D">
      <w:pPr>
        <w:pStyle w:val="Nagwek3"/>
        <w:keepNext w:val="0"/>
        <w:keepLines w:val="0"/>
        <w:numPr>
          <w:ilvl w:val="2"/>
          <w:numId w:val="54"/>
        </w:numPr>
        <w:spacing w:before="120" w:after="120" w:line="288" w:lineRule="auto"/>
        <w:ind w:left="1134"/>
        <w:jc w:val="both"/>
        <w:rPr>
          <w:rFonts w:asciiTheme="minorHAnsi" w:hAnsiTheme="minorHAnsi"/>
          <w:color w:val="auto"/>
          <w:sz w:val="20"/>
          <w:szCs w:val="20"/>
        </w:rPr>
      </w:pPr>
      <w:r w:rsidRPr="005D485D">
        <w:rPr>
          <w:rFonts w:asciiTheme="minorHAnsi" w:hAnsiTheme="minorHAnsi"/>
          <w:color w:val="auto"/>
          <w:sz w:val="20"/>
          <w:szCs w:val="20"/>
        </w:rPr>
        <w:t xml:space="preserve">Dostawca: </w:t>
      </w:r>
    </w:p>
    <w:p w14:paraId="502E2275" w14:textId="77777777" w:rsidR="005D485D" w:rsidRPr="005D485D" w:rsidRDefault="005D485D" w:rsidP="005D485D">
      <w:pPr>
        <w:pStyle w:val="Nagwek3"/>
        <w:ind w:left="425"/>
        <w:rPr>
          <w:rFonts w:asciiTheme="minorHAnsi" w:hAnsiTheme="minorHAnsi"/>
          <w:b/>
          <w:color w:val="auto"/>
          <w:sz w:val="20"/>
          <w:szCs w:val="20"/>
        </w:rPr>
      </w:pPr>
      <w:r w:rsidRPr="005D485D">
        <w:rPr>
          <w:rFonts w:asciiTheme="minorHAnsi" w:hAnsiTheme="minorHAnsi"/>
          <w:color w:val="auto"/>
          <w:sz w:val="20"/>
          <w:szCs w:val="20"/>
        </w:rPr>
        <w:t xml:space="preserve">              ………………………………………………………………………………..  </w:t>
      </w:r>
      <w:r w:rsidRPr="005D485D">
        <w:rPr>
          <w:rFonts w:asciiTheme="minorHAnsi" w:hAnsiTheme="minorHAnsi"/>
          <w:b/>
          <w:color w:val="auto"/>
          <w:sz w:val="20"/>
          <w:szCs w:val="20"/>
        </w:rPr>
        <w:t>NIP: ………………………………….</w:t>
      </w:r>
    </w:p>
    <w:p w14:paraId="14ECCA95" w14:textId="77777777" w:rsidR="005D485D" w:rsidRPr="005D485D" w:rsidRDefault="005D485D" w:rsidP="005D485D">
      <w:pPr>
        <w:pStyle w:val="Nagwek2"/>
        <w:keepNext w:val="0"/>
        <w:widowControl w:val="0"/>
        <w:numPr>
          <w:ilvl w:val="1"/>
          <w:numId w:val="54"/>
        </w:numPr>
        <w:spacing w:before="0" w:line="360" w:lineRule="auto"/>
        <w:jc w:val="both"/>
        <w:rPr>
          <w:rFonts w:ascii="Calibri" w:hAnsi="Calibri" w:cs="Calibri"/>
          <w:color w:val="auto"/>
          <w:sz w:val="20"/>
          <w:szCs w:val="20"/>
        </w:rPr>
      </w:pPr>
      <w:bookmarkStart w:id="38" w:name="_Toc23329986"/>
      <w:bookmarkStart w:id="39" w:name="_Toc23339026"/>
      <w:bookmarkStart w:id="40" w:name="_Toc23489331"/>
      <w:bookmarkStart w:id="41" w:name="_Toc23491658"/>
      <w:bookmarkStart w:id="42" w:name="_Toc23578760"/>
      <w:bookmarkStart w:id="43" w:name="_Toc23649792"/>
      <w:bookmarkStart w:id="44" w:name="_Toc23680596"/>
      <w:bookmarkStart w:id="45" w:name="_Toc24279172"/>
      <w:bookmarkStart w:id="46" w:name="_Toc24547201"/>
      <w:r w:rsidRPr="005D485D">
        <w:rPr>
          <w:rFonts w:ascii="Calibri" w:hAnsi="Calibri" w:cs="Calibri"/>
          <w:color w:val="auto"/>
          <w:sz w:val="20"/>
          <w:szCs w:val="20"/>
        </w:rPr>
        <w:t>Wszelkie zmiany i uzupełnienia do Umowy wymagają formy pisemnej pod rygorem nieważności.</w:t>
      </w:r>
      <w:bookmarkEnd w:id="38"/>
      <w:bookmarkEnd w:id="39"/>
      <w:bookmarkEnd w:id="40"/>
      <w:bookmarkEnd w:id="41"/>
      <w:bookmarkEnd w:id="42"/>
      <w:bookmarkEnd w:id="43"/>
      <w:bookmarkEnd w:id="44"/>
      <w:bookmarkEnd w:id="45"/>
      <w:bookmarkEnd w:id="46"/>
    </w:p>
    <w:p w14:paraId="5B247511" w14:textId="77777777" w:rsidR="005D485D" w:rsidRPr="005D485D" w:rsidRDefault="005D485D" w:rsidP="005D485D">
      <w:pPr>
        <w:pStyle w:val="Nagwek2"/>
        <w:keepNext w:val="0"/>
        <w:widowControl w:val="0"/>
        <w:numPr>
          <w:ilvl w:val="1"/>
          <w:numId w:val="54"/>
        </w:numPr>
        <w:spacing w:before="0" w:line="360" w:lineRule="auto"/>
        <w:jc w:val="both"/>
        <w:rPr>
          <w:rFonts w:ascii="Calibri" w:hAnsi="Calibri" w:cs="Calibri"/>
          <w:sz w:val="20"/>
          <w:szCs w:val="20"/>
        </w:rPr>
      </w:pPr>
      <w:bookmarkStart w:id="47" w:name="_Toc23329988"/>
      <w:bookmarkStart w:id="48" w:name="_Toc23339028"/>
      <w:bookmarkStart w:id="49" w:name="_Toc23489333"/>
      <w:bookmarkStart w:id="50" w:name="_Toc23491660"/>
      <w:bookmarkStart w:id="51" w:name="_Toc23578762"/>
      <w:bookmarkStart w:id="52" w:name="_Toc23649794"/>
      <w:bookmarkStart w:id="53" w:name="_Toc23680598"/>
      <w:bookmarkStart w:id="54" w:name="_Toc24279174"/>
      <w:bookmarkStart w:id="55" w:name="_Toc24547203"/>
      <w:r w:rsidRPr="005D485D">
        <w:rPr>
          <w:rFonts w:ascii="Calibri" w:hAnsi="Calibri" w:cs="Calibri"/>
          <w:color w:val="auto"/>
          <w:sz w:val="20"/>
          <w:szCs w:val="20"/>
        </w:rPr>
        <w:t>Umowa została sporządzona w dwóch jednobrzmiących egzemplarzach, po jednym dla każdej ze Stron</w:t>
      </w:r>
      <w:r w:rsidRPr="005D485D">
        <w:rPr>
          <w:rFonts w:ascii="Calibri" w:hAnsi="Calibri" w:cs="Calibri"/>
          <w:sz w:val="20"/>
          <w:szCs w:val="20"/>
        </w:rPr>
        <w:t>.</w:t>
      </w:r>
      <w:bookmarkEnd w:id="47"/>
      <w:bookmarkEnd w:id="48"/>
      <w:bookmarkEnd w:id="49"/>
      <w:bookmarkEnd w:id="50"/>
      <w:bookmarkEnd w:id="51"/>
      <w:bookmarkEnd w:id="52"/>
      <w:bookmarkEnd w:id="53"/>
      <w:bookmarkEnd w:id="54"/>
      <w:bookmarkEnd w:id="55"/>
    </w:p>
    <w:p w14:paraId="20ABFD32" w14:textId="77777777" w:rsidR="005D485D" w:rsidRPr="005D485D" w:rsidRDefault="005D485D" w:rsidP="005D485D">
      <w:pPr>
        <w:keepLines/>
        <w:widowControl w:val="0"/>
        <w:tabs>
          <w:tab w:val="center" w:pos="1704"/>
          <w:tab w:val="center" w:pos="7100"/>
        </w:tabs>
        <w:spacing w:line="360" w:lineRule="auto"/>
        <w:jc w:val="center"/>
        <w:rPr>
          <w:rFonts w:cs="Calibri"/>
          <w:b/>
          <w:bCs/>
          <w:sz w:val="24"/>
        </w:rPr>
      </w:pPr>
      <w:r>
        <w:rPr>
          <w:rFonts w:cs="Calibri"/>
          <w:b/>
          <w:bCs/>
        </w:rPr>
        <w:t xml:space="preserve"> </w:t>
      </w:r>
      <w:r w:rsidRPr="005D485D">
        <w:rPr>
          <w:rFonts w:cs="Calibri"/>
          <w:b/>
          <w:bCs/>
          <w:sz w:val="24"/>
        </w:rPr>
        <w:t>DOSTAWCA</w:t>
      </w:r>
      <w:r>
        <w:rPr>
          <w:rFonts w:cs="Calibri"/>
          <w:b/>
          <w:bCs/>
          <w:sz w:val="24"/>
        </w:rPr>
        <w:t xml:space="preserve"> </w:t>
      </w:r>
      <w:r w:rsidRPr="005D485D">
        <w:rPr>
          <w:rFonts w:cs="Calibri"/>
          <w:b/>
          <w:bCs/>
          <w:sz w:val="24"/>
        </w:rPr>
        <w:tab/>
        <w:t>ZAMAWI</w:t>
      </w:r>
      <w:r>
        <w:rPr>
          <w:rFonts w:cs="Calibri"/>
          <w:b/>
          <w:bCs/>
          <w:sz w:val="24"/>
        </w:rPr>
        <w:t>ĄCY</w:t>
      </w:r>
    </w:p>
    <w:p w14:paraId="011D2FD9" w14:textId="77777777" w:rsidR="00815E2E" w:rsidRPr="00C53CB5" w:rsidRDefault="00815E2E" w:rsidP="00815E2E">
      <w:pPr>
        <w:rPr>
          <w:rFonts w:cstheme="minorHAnsi"/>
          <w:b/>
          <w:color w:val="000000" w:themeColor="text1"/>
          <w:sz w:val="18"/>
          <w:szCs w:val="18"/>
        </w:rPr>
      </w:pPr>
    </w:p>
    <w:p w14:paraId="57C152A6" w14:textId="77777777" w:rsidR="004C7BCC" w:rsidRPr="00C53CB5" w:rsidRDefault="004C7BCC" w:rsidP="004B7E27">
      <w:pPr>
        <w:rPr>
          <w:rFonts w:cstheme="minorHAnsi"/>
          <w:b/>
          <w:sz w:val="18"/>
          <w:szCs w:val="18"/>
        </w:rPr>
      </w:pPr>
    </w:p>
    <w:p w14:paraId="2E8C9AB3" w14:textId="77777777" w:rsidR="00150022" w:rsidRPr="00C53CB5" w:rsidRDefault="00C0726D" w:rsidP="00570933">
      <w:pPr>
        <w:jc w:val="right"/>
        <w:rPr>
          <w:rFonts w:cstheme="minorHAnsi"/>
          <w:b/>
          <w:sz w:val="18"/>
          <w:szCs w:val="18"/>
        </w:rPr>
      </w:pPr>
      <w:r w:rsidRPr="00C53CB5">
        <w:rPr>
          <w:rFonts w:cstheme="minorHAnsi"/>
          <w:b/>
          <w:sz w:val="18"/>
          <w:szCs w:val="18"/>
        </w:rPr>
        <w:br w:type="page"/>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14:paraId="631795A6" w14:textId="77777777" w:rsidR="00D92DDE" w:rsidRPr="00C53CB5" w:rsidRDefault="00D92DDE" w:rsidP="00332926">
      <w:pPr>
        <w:jc w:val="right"/>
        <w:rPr>
          <w:rFonts w:cstheme="minorHAnsi"/>
          <w:b/>
          <w:sz w:val="18"/>
          <w:szCs w:val="18"/>
        </w:rPr>
      </w:pPr>
    </w:p>
    <w:p w14:paraId="1AD4EC3B" w14:textId="77777777" w:rsidR="005A53A5" w:rsidRPr="00C53CB5" w:rsidRDefault="005A53A5" w:rsidP="00F359D5">
      <w:pPr>
        <w:rPr>
          <w:rFonts w:cstheme="minorHAnsi"/>
          <w:b/>
          <w:sz w:val="18"/>
          <w:szCs w:val="18"/>
        </w:rPr>
      </w:pPr>
    </w:p>
    <w:p w14:paraId="75774EA0"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7D103CFE"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7300D9A0"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02A9CAF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46DCE2C3"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22F43C0B"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0EB03D6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1A2F5B60"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25D14100"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67B76FA5"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0342F432" w14:textId="77777777"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4100/JW00/31/KZ/2019/0000090932</w:t>
      </w:r>
      <w:r w:rsidR="00735F7E">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F41B41">
        <w:rPr>
          <w:rFonts w:cstheme="minorHAnsi"/>
          <w:sz w:val="18"/>
          <w:szCs w:val="18"/>
        </w:rPr>
        <w:t>Dostawę silników elektrycznych</w:t>
      </w:r>
      <w:r w:rsidR="0026279D" w:rsidRPr="009A4021">
        <w:rPr>
          <w:rFonts w:cs="Arial"/>
          <w:i/>
          <w:color w:val="000000" w:themeColor="text1"/>
          <w:sz w:val="18"/>
          <w:szCs w:val="18"/>
        </w:rPr>
        <w:t>”.</w:t>
      </w:r>
    </w:p>
    <w:p w14:paraId="3A9EE12E"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7C317255"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0FFC28CF"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57B63F7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05AE0098"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7F596F74"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515A3BD"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4A374108"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44C6B2A9"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15C0E6AC"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245E0FD4"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47920C76"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48F4D98B"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44A78B1"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8051E47"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27676CED"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45CA7F7D" w14:textId="77777777"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0489AB84" w14:textId="77777777"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308596E9" w14:textId="77777777"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0FFB25B7" w14:textId="77777777"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0E29262" w14:textId="77777777"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7F167637" w14:textId="77777777"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1BC21A2A"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00726C3E"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40AF35BB" w14:textId="77777777"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CAD0B0C" w14:textId="77777777" w:rsidR="00926C90" w:rsidRPr="00926C90"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358D8E92" w14:textId="77777777"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2A34E42" w14:textId="77777777"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DFDFDF0" w14:textId="77777777"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3403B05D" w14:textId="77777777"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C91A0E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9D66B79" w14:textId="77777777"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41E5EB95" w14:textId="77777777"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2C8B78D0" w14:textId="77777777"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7DA69A8D"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7B840F00" w14:textId="77777777"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144075E7"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7F7DEFC"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4B3228A3" w14:textId="77777777"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5E4DCCCE" w14:textId="77777777"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69B6E1A3" w14:textId="77777777"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27FB0C26" w14:textId="77777777"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50DD0CA" w14:textId="77777777"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5E0FBE0E" w14:textId="77777777"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1CFB15C6" w14:textId="77777777"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77F1BFA" w14:textId="77777777"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26137DD" w14:textId="77777777"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36A8DE4C" w14:textId="77777777"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0764C841" w14:textId="77777777"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0631365" w14:textId="77777777"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33EBE2DB" w14:textId="77777777"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7B6ACB3D" w14:textId="77777777"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4B03E1A4" w14:textId="77777777"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6EF41B6E" w14:textId="77777777"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25CD3669" w14:textId="77777777"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4CAD1FE7" w14:textId="77777777"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8ADBEE1" w14:textId="77777777"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2C808F09" w14:textId="77777777"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5AFC292E" w14:textId="77777777"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16C4AC8B" w14:textId="77777777" w:rsidR="00332926" w:rsidRPr="00C53CB5" w:rsidRDefault="00332926" w:rsidP="00F359D5">
      <w:pPr>
        <w:spacing w:line="360" w:lineRule="auto"/>
        <w:rPr>
          <w:rFonts w:eastAsia="Calibri" w:cstheme="minorHAnsi"/>
          <w:sz w:val="18"/>
          <w:szCs w:val="18"/>
          <w:lang w:eastAsia="en-US"/>
        </w:rPr>
      </w:pPr>
    </w:p>
    <w:p w14:paraId="121C1A61"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5B2CB276"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5CC72DAF" w14:textId="77777777" w:rsidR="00916E96" w:rsidRPr="00C53CB5" w:rsidRDefault="00916E96" w:rsidP="0025391F">
      <w:pPr>
        <w:rPr>
          <w:rFonts w:cstheme="minorHAnsi"/>
          <w:color w:val="333333"/>
          <w:sz w:val="18"/>
          <w:szCs w:val="18"/>
        </w:rPr>
      </w:pPr>
    </w:p>
    <w:p w14:paraId="60308417" w14:textId="77777777" w:rsidR="00916E96" w:rsidRPr="00C53CB5" w:rsidRDefault="00916E96" w:rsidP="0025391F">
      <w:pPr>
        <w:rPr>
          <w:rFonts w:cstheme="minorHAnsi"/>
          <w:color w:val="333333"/>
          <w:sz w:val="18"/>
          <w:szCs w:val="18"/>
        </w:rPr>
      </w:pPr>
    </w:p>
    <w:p w14:paraId="40484750"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2FE4A38D" w14:textId="77777777" w:rsidR="00072777" w:rsidRPr="00C53CB5" w:rsidRDefault="00072777" w:rsidP="00002820">
      <w:pPr>
        <w:rPr>
          <w:rFonts w:cs="Helvetica"/>
          <w:color w:val="333333"/>
          <w:sz w:val="18"/>
          <w:szCs w:val="18"/>
        </w:rPr>
      </w:pPr>
    </w:p>
    <w:p w14:paraId="716329BE" w14:textId="77777777" w:rsidR="00916E96" w:rsidRPr="00C53CB5" w:rsidRDefault="00916E96" w:rsidP="00916E96">
      <w:pPr>
        <w:jc w:val="center"/>
        <w:rPr>
          <w:rFonts w:cs="Helvetica"/>
          <w:color w:val="333333"/>
          <w:sz w:val="18"/>
          <w:szCs w:val="18"/>
        </w:rPr>
      </w:pPr>
    </w:p>
    <w:p w14:paraId="04454FD8"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7214C1A5" w14:textId="77777777" w:rsidR="00916E96" w:rsidRPr="00C53CB5" w:rsidRDefault="00916E96" w:rsidP="00916E96">
      <w:pPr>
        <w:jc w:val="center"/>
        <w:rPr>
          <w:rFonts w:cs="Helvetica"/>
          <w:b/>
          <w:sz w:val="18"/>
          <w:szCs w:val="18"/>
        </w:rPr>
      </w:pPr>
    </w:p>
    <w:p w14:paraId="2155CF47" w14:textId="77777777" w:rsidR="00916E96" w:rsidRPr="00C53CB5" w:rsidRDefault="00916E96" w:rsidP="00002820">
      <w:pPr>
        <w:rPr>
          <w:rFonts w:cs="Helvetica"/>
          <w:b/>
          <w:sz w:val="18"/>
          <w:szCs w:val="18"/>
        </w:rPr>
      </w:pPr>
    </w:p>
    <w:p w14:paraId="73FDA5D7"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64D01B25" w14:textId="77777777"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F41B41">
        <w:rPr>
          <w:rFonts w:ascii="Verdana" w:hAnsi="Verdana"/>
          <w:bCs/>
          <w:sz w:val="18"/>
          <w:szCs w:val="18"/>
        </w:rPr>
        <w:t>Dostawa silników elektrycznych</w:t>
      </w:r>
      <w:r w:rsidR="0012496E" w:rsidRPr="00C53CB5">
        <w:rPr>
          <w:rFonts w:ascii="Verdana" w:hAnsi="Verdana"/>
          <w:bCs/>
          <w:sz w:val="18"/>
          <w:szCs w:val="18"/>
        </w:rPr>
        <w:t>”</w:t>
      </w:r>
    </w:p>
    <w:p w14:paraId="1EAE45F7" w14:textId="77777777" w:rsidR="00E96DF3" w:rsidRDefault="00E96DF3" w:rsidP="00876C22">
      <w:pPr>
        <w:jc w:val="both"/>
        <w:outlineLvl w:val="0"/>
        <w:rPr>
          <w:rFonts w:cstheme="minorHAnsi"/>
          <w:sz w:val="18"/>
          <w:szCs w:val="18"/>
        </w:rPr>
      </w:pPr>
    </w:p>
    <w:p w14:paraId="1EBEE14F" w14:textId="77777777"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 xml:space="preserve">[łącżną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BD65F9B"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0A1E70DD" w14:textId="77777777"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21"/>
        <w:gridCol w:w="2002"/>
        <w:gridCol w:w="3809"/>
        <w:gridCol w:w="709"/>
        <w:gridCol w:w="1418"/>
        <w:gridCol w:w="1695"/>
      </w:tblGrid>
      <w:tr w:rsidR="00BF3683" w:rsidRPr="00642A59" w14:paraId="23F11C1B" w14:textId="77777777" w:rsidTr="00A85A87">
        <w:trPr>
          <w:jc w:val="center"/>
        </w:trPr>
        <w:tc>
          <w:tcPr>
            <w:tcW w:w="421" w:type="dxa"/>
          </w:tcPr>
          <w:p w14:paraId="4CDC8090"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5811" w:type="dxa"/>
            <w:gridSpan w:val="2"/>
          </w:tcPr>
          <w:p w14:paraId="423CE995"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14:paraId="35D9C7BB"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1418" w:type="dxa"/>
          </w:tcPr>
          <w:p w14:paraId="7ED01929"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sidR="00A85A87">
              <w:rPr>
                <w:rFonts w:asciiTheme="minorHAnsi" w:eastAsia="Tahoma,Bold" w:hAnsiTheme="minorHAnsi" w:cstheme="minorHAnsi"/>
                <w:bCs/>
                <w:color w:val="000000" w:themeColor="text1"/>
                <w:sz w:val="22"/>
                <w:szCs w:val="22"/>
              </w:rPr>
              <w:t xml:space="preserve"> w zł/szt.</w:t>
            </w:r>
          </w:p>
        </w:tc>
        <w:tc>
          <w:tcPr>
            <w:tcW w:w="1695" w:type="dxa"/>
          </w:tcPr>
          <w:p w14:paraId="10623DFF" w14:textId="77777777" w:rsidR="00BF3683" w:rsidRPr="00642A59" w:rsidRDefault="00BF3683" w:rsidP="00A85A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sidR="00A85A87">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sidR="00A85A87">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sidR="00A85A87">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sidR="00A85A87">
              <w:rPr>
                <w:rFonts w:asciiTheme="minorHAnsi" w:eastAsia="Tahoma,Bold" w:hAnsiTheme="minorHAnsi" w:cstheme="minorHAnsi"/>
                <w:bCs/>
                <w:color w:val="000000" w:themeColor="text1"/>
                <w:sz w:val="22"/>
                <w:szCs w:val="22"/>
              </w:rPr>
              <w:t>).</w:t>
            </w:r>
          </w:p>
        </w:tc>
      </w:tr>
      <w:tr w:rsidR="00773BAB" w:rsidRPr="00642A59" w14:paraId="4CFCD8D1" w14:textId="77777777" w:rsidTr="00A85A87">
        <w:trPr>
          <w:trHeight w:val="664"/>
          <w:jc w:val="center"/>
        </w:trPr>
        <w:tc>
          <w:tcPr>
            <w:tcW w:w="421" w:type="dxa"/>
          </w:tcPr>
          <w:p w14:paraId="73D001AF" w14:textId="77777777" w:rsidR="00773BAB" w:rsidRPr="00606192"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5811" w:type="dxa"/>
            <w:gridSpan w:val="2"/>
          </w:tcPr>
          <w:p w14:paraId="0DDD9A87" w14:textId="77777777" w:rsidR="00773BAB" w:rsidRPr="00606192" w:rsidRDefault="00A85A87" w:rsidP="00A85A87">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0465F3">
              <w:rPr>
                <w:rFonts w:ascii="Calibri" w:hAnsi="Calibri" w:cs="Calibri"/>
                <w:color w:val="000000"/>
              </w:rPr>
              <w:t>Silnik wentylatora powietrza pierwotnego 9WPP1-2 - 1471 kW</w:t>
            </w:r>
            <w:r>
              <w:rPr>
                <w:rFonts w:ascii="Calibri" w:hAnsi="Calibri" w:cs="Calibri"/>
                <w:color w:val="000000"/>
              </w:rPr>
              <w:t xml:space="preserve"> - </w:t>
            </w:r>
            <w:r w:rsidRPr="000465F3">
              <w:rPr>
                <w:rFonts w:ascii="Calibri" w:hAnsi="Calibri" w:cs="Calibri"/>
              </w:rPr>
              <w:t>Typ AMI 450L4A BSFH, 1471kW, 690V, 50,4Hz, 1499,8 rpm (min. 300 rpm), 1460A, cosɸ=0,88, D, kl. F, IP55, praca S1 - zasil. z fal. ACS</w:t>
            </w:r>
            <w:r>
              <w:rPr>
                <w:rFonts w:ascii="Calibri" w:hAnsi="Calibri" w:cs="Calibri"/>
              </w:rPr>
              <w:t xml:space="preserve">                                                    </w:t>
            </w:r>
          </w:p>
        </w:tc>
        <w:tc>
          <w:tcPr>
            <w:tcW w:w="709" w:type="dxa"/>
            <w:vAlign w:val="center"/>
          </w:tcPr>
          <w:p w14:paraId="097DDB94" w14:textId="77777777" w:rsidR="00773BAB" w:rsidRPr="00A85A87" w:rsidRDefault="00A85A87"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u w:val="single"/>
              </w:rPr>
            </w:pPr>
            <w:r>
              <w:rPr>
                <w:rFonts w:asciiTheme="minorHAnsi" w:eastAsia="Tahoma,Bold" w:hAnsiTheme="minorHAnsi" w:cstheme="minorHAnsi"/>
                <w:bCs/>
                <w:color w:val="000000" w:themeColor="text1"/>
                <w:sz w:val="22"/>
                <w:szCs w:val="22"/>
                <w:u w:val="single"/>
              </w:rPr>
              <w:t>1</w:t>
            </w:r>
          </w:p>
        </w:tc>
        <w:tc>
          <w:tcPr>
            <w:tcW w:w="1418" w:type="dxa"/>
            <w:vAlign w:val="center"/>
          </w:tcPr>
          <w:p w14:paraId="3C5D6886"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667FB984"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773BAB" w:rsidRPr="00642A59" w14:paraId="75B0363D" w14:textId="77777777" w:rsidTr="00A85A87">
        <w:trPr>
          <w:trHeight w:val="664"/>
          <w:jc w:val="center"/>
        </w:trPr>
        <w:tc>
          <w:tcPr>
            <w:tcW w:w="421" w:type="dxa"/>
          </w:tcPr>
          <w:p w14:paraId="1B1697EE" w14:textId="77777777" w:rsidR="00773BAB" w:rsidRPr="00642A59"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tc>
        <w:tc>
          <w:tcPr>
            <w:tcW w:w="5811" w:type="dxa"/>
            <w:gridSpan w:val="2"/>
          </w:tcPr>
          <w:p w14:paraId="4CCF3C4F" w14:textId="77777777" w:rsidR="00773BAB" w:rsidRPr="00642A59" w:rsidRDefault="00A85A87" w:rsidP="00A85A87">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0465F3">
              <w:rPr>
                <w:rFonts w:ascii="Calibri" w:hAnsi="Calibri" w:cs="Calibri"/>
                <w:color w:val="000000"/>
              </w:rPr>
              <w:t>Silnik wentylatora wtórnego 9WPW1-2 - 1086 kW i silnik wentylatora recyrkulacji spalin 9WRS1-2  - 1086 kW</w:t>
            </w:r>
            <w:r>
              <w:rPr>
                <w:rFonts w:ascii="Calibri" w:hAnsi="Calibri" w:cs="Calibri"/>
                <w:color w:val="000000"/>
              </w:rPr>
              <w:t xml:space="preserve"> - </w:t>
            </w:r>
            <w:r w:rsidRPr="000465F3">
              <w:rPr>
                <w:rFonts w:ascii="Calibri" w:hAnsi="Calibri" w:cs="Calibri"/>
              </w:rPr>
              <w:t>Typ AMI 400L4A BSFH, 1086kW, 690V, 50,5Hz, 1501,1 rpm , 1072A, cosɸ=0,88, D, kl. F, IP55, praca S1 - zasil. z fal. ACS</w:t>
            </w:r>
            <w:r>
              <w:rPr>
                <w:rFonts w:ascii="Calibri" w:hAnsi="Calibri" w:cs="Calibri"/>
              </w:rPr>
              <w:t xml:space="preserve">                                                                                                        </w:t>
            </w:r>
          </w:p>
        </w:tc>
        <w:tc>
          <w:tcPr>
            <w:tcW w:w="709" w:type="dxa"/>
            <w:vAlign w:val="center"/>
          </w:tcPr>
          <w:p w14:paraId="45497B0A" w14:textId="77777777" w:rsidR="00773BAB" w:rsidRPr="00642A59" w:rsidRDefault="00A85A87"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1418" w:type="dxa"/>
            <w:vAlign w:val="center"/>
          </w:tcPr>
          <w:p w14:paraId="2F020E64"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7CEEF169"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5B8E2E11" w14:textId="77777777" w:rsidTr="00A85A87">
        <w:trPr>
          <w:trHeight w:val="664"/>
          <w:jc w:val="center"/>
        </w:trPr>
        <w:tc>
          <w:tcPr>
            <w:tcW w:w="421" w:type="dxa"/>
          </w:tcPr>
          <w:p w14:paraId="041DADFC" w14:textId="77777777" w:rsidR="00BF3683" w:rsidRPr="00642A59"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3</w:t>
            </w:r>
          </w:p>
        </w:tc>
        <w:tc>
          <w:tcPr>
            <w:tcW w:w="5811" w:type="dxa"/>
            <w:gridSpan w:val="2"/>
          </w:tcPr>
          <w:p w14:paraId="01A85EB6" w14:textId="77777777" w:rsidR="00BF3683" w:rsidRPr="00642A59" w:rsidRDefault="00A85A87" w:rsidP="00A85A87">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0465F3">
              <w:rPr>
                <w:rFonts w:ascii="Calibri" w:hAnsi="Calibri" w:cs="Calibri"/>
                <w:color w:val="000000"/>
              </w:rPr>
              <w:t>Silnik wentylatora spalin 9WS1-2 - 1807 kW</w:t>
            </w:r>
            <w:r>
              <w:rPr>
                <w:rFonts w:ascii="Calibri" w:hAnsi="Calibri" w:cs="Calibri"/>
                <w:color w:val="000000"/>
              </w:rPr>
              <w:t xml:space="preserve"> - </w:t>
            </w:r>
            <w:r w:rsidRPr="000465F3">
              <w:rPr>
                <w:rFonts w:ascii="Calibri" w:hAnsi="Calibri" w:cs="Calibri"/>
              </w:rPr>
              <w:t>Typ HXR 560LT6, 1807kW, 6,3kV, 50Hz, 996 rpm, 194A, cosɸ=0,87, Y, kl. F, praca S1, IP55</w:t>
            </w:r>
            <w:r>
              <w:rPr>
                <w:rFonts w:ascii="Calibri" w:hAnsi="Calibri" w:cs="Calibri"/>
              </w:rPr>
              <w:t xml:space="preserve">                                                                                                  </w:t>
            </w:r>
          </w:p>
        </w:tc>
        <w:tc>
          <w:tcPr>
            <w:tcW w:w="709" w:type="dxa"/>
            <w:vAlign w:val="center"/>
          </w:tcPr>
          <w:p w14:paraId="33462E81" w14:textId="77777777" w:rsidR="00BF3683" w:rsidRPr="00642A59" w:rsidRDefault="00A85A87"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1418" w:type="dxa"/>
            <w:vAlign w:val="center"/>
          </w:tcPr>
          <w:p w14:paraId="2672E228" w14:textId="77777777" w:rsidR="00BF3683" w:rsidRPr="00642A59" w:rsidRDefault="00BF3683" w:rsidP="00A85A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 </w:t>
            </w:r>
          </w:p>
        </w:tc>
        <w:tc>
          <w:tcPr>
            <w:tcW w:w="1695" w:type="dxa"/>
            <w:vAlign w:val="center"/>
          </w:tcPr>
          <w:p w14:paraId="205AEEF7" w14:textId="77777777" w:rsidR="00BF3683" w:rsidRPr="00642A59" w:rsidRDefault="00BF3683"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85A87" w:rsidRPr="00642A59" w14:paraId="5E17B883" w14:textId="77777777" w:rsidTr="00A85A87">
        <w:trPr>
          <w:trHeight w:val="664"/>
          <w:jc w:val="center"/>
        </w:trPr>
        <w:tc>
          <w:tcPr>
            <w:tcW w:w="421" w:type="dxa"/>
          </w:tcPr>
          <w:p w14:paraId="788A2A6F" w14:textId="77777777" w:rsidR="00A85A87"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4</w:t>
            </w:r>
          </w:p>
        </w:tc>
        <w:tc>
          <w:tcPr>
            <w:tcW w:w="5811" w:type="dxa"/>
            <w:gridSpan w:val="2"/>
          </w:tcPr>
          <w:p w14:paraId="678AEE31" w14:textId="77777777" w:rsidR="00A85A87" w:rsidRPr="00642A59" w:rsidRDefault="00A85A87" w:rsidP="00A85A87">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0465F3">
              <w:rPr>
                <w:rFonts w:ascii="Calibri" w:hAnsi="Calibri" w:cs="Calibri"/>
                <w:color w:val="000000"/>
              </w:rPr>
              <w:t>Silnik sprężarki powietrza 9SR1-3 - 200 kW</w:t>
            </w:r>
            <w:r>
              <w:rPr>
                <w:rFonts w:ascii="Calibri" w:hAnsi="Calibri" w:cs="Calibri"/>
                <w:color w:val="000000"/>
              </w:rPr>
              <w:t xml:space="preserve"> - </w:t>
            </w:r>
            <w:r w:rsidRPr="000465F3">
              <w:rPr>
                <w:rFonts w:ascii="Calibri" w:hAnsi="Calibri" w:cs="Calibri"/>
              </w:rPr>
              <w:t>Typ HXR 355LA4, 200kW, 6kV, 50Hz, 1485 rpm, 24A, cosɸ=0,83, Y, kl. F, praca S1, IP55</w:t>
            </w:r>
            <w:r>
              <w:rPr>
                <w:rFonts w:ascii="Calibri" w:hAnsi="Calibri" w:cs="Calibri"/>
              </w:rPr>
              <w:t xml:space="preserve">                                                                                                   </w:t>
            </w:r>
          </w:p>
        </w:tc>
        <w:tc>
          <w:tcPr>
            <w:tcW w:w="709" w:type="dxa"/>
            <w:vAlign w:val="center"/>
          </w:tcPr>
          <w:p w14:paraId="57E0B008" w14:textId="77777777" w:rsidR="00A85A87" w:rsidRPr="00642A59" w:rsidRDefault="00A85A87"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1418" w:type="dxa"/>
            <w:vAlign w:val="center"/>
          </w:tcPr>
          <w:p w14:paraId="61CE01C4" w14:textId="77777777" w:rsidR="00A85A87" w:rsidRPr="00642A59" w:rsidRDefault="00A85A87" w:rsidP="00A85A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37269465" w14:textId="77777777" w:rsidR="00A85A87" w:rsidRPr="00642A59" w:rsidRDefault="00A85A87"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85A87" w:rsidRPr="00642A59" w14:paraId="0BD56EE5" w14:textId="77777777" w:rsidTr="00A85A87">
        <w:trPr>
          <w:trHeight w:val="664"/>
          <w:jc w:val="center"/>
        </w:trPr>
        <w:tc>
          <w:tcPr>
            <w:tcW w:w="421" w:type="dxa"/>
          </w:tcPr>
          <w:p w14:paraId="4F0E60EA" w14:textId="77777777" w:rsidR="00A85A87"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5</w:t>
            </w:r>
          </w:p>
        </w:tc>
        <w:tc>
          <w:tcPr>
            <w:tcW w:w="5811" w:type="dxa"/>
            <w:gridSpan w:val="2"/>
          </w:tcPr>
          <w:p w14:paraId="75A8DD5A" w14:textId="77777777" w:rsidR="00A85A87" w:rsidRPr="00642A59" w:rsidRDefault="00A85A87" w:rsidP="00A85A87">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0465F3">
              <w:rPr>
                <w:rFonts w:ascii="Calibri" w:hAnsi="Calibri" w:cs="Calibri"/>
                <w:color w:val="000000"/>
              </w:rPr>
              <w:t>Silnik dmuchawy powietrza 9DW1-6 - 250 kW</w:t>
            </w:r>
            <w:r>
              <w:rPr>
                <w:rFonts w:ascii="Calibri" w:hAnsi="Calibri" w:cs="Calibri"/>
                <w:color w:val="000000"/>
              </w:rPr>
              <w:t xml:space="preserve"> - </w:t>
            </w:r>
            <w:r w:rsidRPr="000465F3">
              <w:rPr>
                <w:rFonts w:ascii="Calibri" w:hAnsi="Calibri" w:cs="Calibri"/>
              </w:rPr>
              <w:t>Typ AXR 315MC4 (dawniej: HXR 355LC4), 250kW, 6,3kV, 50Hz, 1481 rpm, 29A, cosɸ=0,84, Y, kl. F, praca S1, IP55</w:t>
            </w:r>
            <w:r>
              <w:rPr>
                <w:rFonts w:ascii="Calibri" w:hAnsi="Calibri" w:cs="Calibri"/>
              </w:rPr>
              <w:t xml:space="preserve">                                               </w:t>
            </w:r>
          </w:p>
        </w:tc>
        <w:tc>
          <w:tcPr>
            <w:tcW w:w="709" w:type="dxa"/>
            <w:vAlign w:val="center"/>
          </w:tcPr>
          <w:p w14:paraId="6A40B88F" w14:textId="77777777" w:rsidR="00A85A87" w:rsidRPr="00642A59" w:rsidRDefault="00A85A87"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1418" w:type="dxa"/>
            <w:vAlign w:val="center"/>
          </w:tcPr>
          <w:p w14:paraId="4FF53152" w14:textId="77777777" w:rsidR="00A85A87" w:rsidRPr="00642A59" w:rsidRDefault="00A85A87" w:rsidP="00A85A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0C71FBCC" w14:textId="77777777" w:rsidR="00A85A87" w:rsidRPr="00642A59" w:rsidRDefault="00A85A87"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2180E71E" w14:textId="77777777" w:rsidTr="00A85A87">
        <w:trPr>
          <w:trHeight w:val="475"/>
          <w:jc w:val="center"/>
        </w:trPr>
        <w:tc>
          <w:tcPr>
            <w:tcW w:w="2423" w:type="dxa"/>
            <w:gridSpan w:val="2"/>
          </w:tcPr>
          <w:p w14:paraId="160BF9FF"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936" w:type="dxa"/>
            <w:gridSpan w:val="3"/>
            <w:vAlign w:val="center"/>
          </w:tcPr>
          <w:p w14:paraId="648264F4"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95" w:type="dxa"/>
            <w:vAlign w:val="center"/>
          </w:tcPr>
          <w:p w14:paraId="7967E31E"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692F2F0E"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522D1F06"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280C1B72" w14:textId="77777777" w:rsidR="00002820" w:rsidRPr="00642A59" w:rsidRDefault="00002820" w:rsidP="00002820">
      <w:pPr>
        <w:rPr>
          <w:rFonts w:asciiTheme="minorHAnsi" w:hAnsiTheme="minorHAnsi" w:cstheme="minorHAnsi"/>
          <w:sz w:val="22"/>
          <w:szCs w:val="22"/>
        </w:rPr>
      </w:pPr>
    </w:p>
    <w:p w14:paraId="7385BE53" w14:textId="77777777" w:rsidR="00E64894" w:rsidRPr="00642A59" w:rsidRDefault="00E64894" w:rsidP="00002820">
      <w:pPr>
        <w:jc w:val="right"/>
        <w:rPr>
          <w:rFonts w:asciiTheme="minorHAnsi" w:hAnsiTheme="minorHAnsi" w:cstheme="minorHAnsi"/>
          <w:sz w:val="22"/>
          <w:szCs w:val="22"/>
        </w:rPr>
      </w:pPr>
    </w:p>
    <w:p w14:paraId="6CE37527" w14:textId="77777777" w:rsidR="00E64894" w:rsidRPr="00642A59" w:rsidRDefault="00E64894" w:rsidP="00002820">
      <w:pPr>
        <w:jc w:val="right"/>
        <w:rPr>
          <w:rFonts w:asciiTheme="minorHAnsi" w:hAnsiTheme="minorHAnsi" w:cstheme="minorHAnsi"/>
          <w:sz w:val="22"/>
          <w:szCs w:val="22"/>
        </w:rPr>
      </w:pPr>
    </w:p>
    <w:p w14:paraId="6D1254DF" w14:textId="77777777" w:rsidR="00E64894" w:rsidRPr="00C53CB5" w:rsidRDefault="00E64894" w:rsidP="00002820">
      <w:pPr>
        <w:jc w:val="right"/>
        <w:rPr>
          <w:rFonts w:cs="Helvetica"/>
          <w:sz w:val="18"/>
          <w:szCs w:val="18"/>
        </w:rPr>
      </w:pPr>
    </w:p>
    <w:p w14:paraId="734EEB04" w14:textId="77777777" w:rsidR="00E64894" w:rsidRPr="00C53CB5" w:rsidRDefault="00E64894" w:rsidP="00002820">
      <w:pPr>
        <w:jc w:val="right"/>
        <w:rPr>
          <w:rFonts w:cs="Helvetica"/>
          <w:sz w:val="18"/>
          <w:szCs w:val="18"/>
        </w:rPr>
      </w:pPr>
    </w:p>
    <w:p w14:paraId="359AE9F8"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130EB021" w14:textId="77777777" w:rsidR="00002820" w:rsidRPr="00C53CB5" w:rsidRDefault="00002820" w:rsidP="00002820">
      <w:pPr>
        <w:jc w:val="right"/>
        <w:rPr>
          <w:rFonts w:cs="Helvetica"/>
          <w:b/>
          <w:sz w:val="18"/>
          <w:szCs w:val="18"/>
        </w:rPr>
      </w:pPr>
    </w:p>
    <w:p w14:paraId="35879E15" w14:textId="77777777" w:rsidR="00002820" w:rsidRPr="00C53CB5" w:rsidRDefault="00002820" w:rsidP="00002820">
      <w:pPr>
        <w:jc w:val="right"/>
        <w:rPr>
          <w:rFonts w:cs="Helvetica"/>
          <w:b/>
          <w:sz w:val="18"/>
          <w:szCs w:val="18"/>
        </w:rPr>
      </w:pPr>
    </w:p>
    <w:p w14:paraId="2EC85908" w14:textId="77777777" w:rsidR="00002820" w:rsidRPr="00C53CB5" w:rsidRDefault="00002820" w:rsidP="00002820">
      <w:pPr>
        <w:jc w:val="right"/>
        <w:rPr>
          <w:rFonts w:cs="Helvetica"/>
          <w:b/>
          <w:sz w:val="18"/>
          <w:szCs w:val="18"/>
        </w:rPr>
      </w:pPr>
    </w:p>
    <w:p w14:paraId="570C53BC" w14:textId="77777777" w:rsidR="00E64894" w:rsidRPr="00C53CB5" w:rsidRDefault="00E64894" w:rsidP="00002820">
      <w:pPr>
        <w:jc w:val="right"/>
        <w:rPr>
          <w:rFonts w:cs="Helvetica"/>
          <w:b/>
          <w:sz w:val="18"/>
          <w:szCs w:val="18"/>
        </w:rPr>
      </w:pPr>
    </w:p>
    <w:p w14:paraId="0EF5263F"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DC8F548" w14:textId="77777777" w:rsidR="00002820" w:rsidRPr="00C53CB5" w:rsidRDefault="00002820" w:rsidP="00002820">
      <w:pPr>
        <w:jc w:val="right"/>
        <w:rPr>
          <w:rFonts w:cs="Helvetica"/>
          <w:sz w:val="18"/>
          <w:szCs w:val="18"/>
        </w:rPr>
      </w:pPr>
    </w:p>
    <w:p w14:paraId="5176C66A"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54A6A2B4" w14:textId="77777777" w:rsidR="00790D18" w:rsidRDefault="00790D18" w:rsidP="00790D18">
      <w:pPr>
        <w:spacing w:line="360" w:lineRule="auto"/>
        <w:jc w:val="both"/>
        <w:outlineLvl w:val="0"/>
        <w:rPr>
          <w:rFonts w:eastAsia="Tahoma,Bold" w:cs="Tahoma,Bold"/>
          <w:bCs/>
          <w:color w:val="000000" w:themeColor="text1"/>
          <w:sz w:val="18"/>
          <w:szCs w:val="18"/>
        </w:rPr>
      </w:pPr>
    </w:p>
    <w:p w14:paraId="17BCB733" w14:textId="77777777" w:rsidR="00A418B8" w:rsidRDefault="00A418B8" w:rsidP="00790D18">
      <w:pPr>
        <w:spacing w:line="360" w:lineRule="auto"/>
        <w:jc w:val="both"/>
        <w:outlineLvl w:val="0"/>
        <w:rPr>
          <w:rFonts w:eastAsia="Tahoma,Bold" w:cs="Tahoma,Bold"/>
          <w:bCs/>
          <w:color w:val="000000" w:themeColor="text1"/>
          <w:sz w:val="18"/>
          <w:szCs w:val="18"/>
        </w:rPr>
      </w:pPr>
    </w:p>
    <w:p w14:paraId="3DCCD0E8" w14:textId="77777777" w:rsidR="008614B4" w:rsidRDefault="00810EF9" w:rsidP="000157B7">
      <w:pPr>
        <w:rPr>
          <w:rFonts w:eastAsia="Tahoma,Bold" w:cs="Tahoma,Bold"/>
          <w:bCs/>
          <w:color w:val="000000" w:themeColor="text1"/>
          <w:sz w:val="18"/>
          <w:szCs w:val="18"/>
        </w:rPr>
      </w:pPr>
      <w:r>
        <w:rPr>
          <w:rFonts w:eastAsia="Tahoma,Bold" w:cs="Tahoma,Bold"/>
          <w:bCs/>
          <w:color w:val="000000" w:themeColor="text1"/>
          <w:sz w:val="18"/>
          <w:szCs w:val="18"/>
        </w:rPr>
        <w:br w:type="page"/>
      </w:r>
    </w:p>
    <w:p w14:paraId="757722A7" w14:textId="77777777" w:rsidR="00A418B8" w:rsidRPr="00C53CB5" w:rsidRDefault="00A418B8" w:rsidP="00790D18">
      <w:pPr>
        <w:spacing w:line="360" w:lineRule="auto"/>
        <w:jc w:val="both"/>
        <w:outlineLvl w:val="0"/>
        <w:rPr>
          <w:rFonts w:eastAsia="Tahoma,Bold" w:cs="Tahoma,Bold"/>
          <w:bCs/>
          <w:color w:val="000000" w:themeColor="text1"/>
          <w:sz w:val="18"/>
          <w:szCs w:val="18"/>
        </w:rPr>
      </w:pPr>
    </w:p>
    <w:p w14:paraId="767960B8" w14:textId="77777777" w:rsidR="00364DE5" w:rsidRPr="00C53CB5" w:rsidRDefault="00364DE5" w:rsidP="00364DE5">
      <w:pPr>
        <w:jc w:val="right"/>
        <w:rPr>
          <w:rFonts w:cs="Helvetica"/>
          <w:b/>
          <w:sz w:val="18"/>
          <w:szCs w:val="18"/>
        </w:rPr>
      </w:pPr>
      <w:r>
        <w:rPr>
          <w:rFonts w:cs="Helvetica"/>
          <w:b/>
          <w:sz w:val="18"/>
          <w:szCs w:val="18"/>
        </w:rPr>
        <w:t>Załącznik nr 5</w:t>
      </w:r>
      <w:r w:rsidRPr="00C53CB5">
        <w:rPr>
          <w:rFonts w:cs="Helvetica"/>
          <w:b/>
          <w:sz w:val="18"/>
          <w:szCs w:val="18"/>
        </w:rPr>
        <w:t xml:space="preserve"> do Formularza Oferty</w:t>
      </w:r>
    </w:p>
    <w:p w14:paraId="29805D05"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C7D4B21"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2DB80150"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0717291E"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1E910937"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3D1B47F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AA599EA" w14:textId="77777777"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4100/JW00/31/KZ/2019/0000090932</w:t>
      </w:r>
      <w:r w:rsidR="00A418B8" w:rsidRPr="00A418B8">
        <w:rPr>
          <w:rFonts w:ascii="Verdana" w:hAnsi="Verdana"/>
          <w:bCs/>
          <w:sz w:val="18"/>
          <w:szCs w:val="18"/>
        </w:rPr>
        <w:t>”</w:t>
      </w:r>
    </w:p>
    <w:p w14:paraId="1E0E7A28" w14:textId="77777777" w:rsidR="00A418B8" w:rsidRPr="00A418B8" w:rsidRDefault="00A418B8" w:rsidP="00A418B8">
      <w:pPr>
        <w:tabs>
          <w:tab w:val="left" w:pos="0"/>
        </w:tabs>
        <w:spacing w:line="276" w:lineRule="auto"/>
        <w:jc w:val="both"/>
        <w:outlineLvl w:val="0"/>
        <w:rPr>
          <w:rFonts w:cstheme="minorHAnsi"/>
          <w:sz w:val="18"/>
          <w:szCs w:val="18"/>
        </w:rPr>
      </w:pPr>
    </w:p>
    <w:p w14:paraId="2C710356"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588A495F" w14:textId="77777777" w:rsidTr="00085171">
        <w:trPr>
          <w:trHeight w:val="1359"/>
          <w:jc w:val="center"/>
        </w:trPr>
        <w:tc>
          <w:tcPr>
            <w:tcW w:w="490" w:type="dxa"/>
            <w:vAlign w:val="center"/>
          </w:tcPr>
          <w:p w14:paraId="0699B391"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18A736D"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477B0DD0"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56CDD002"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0B1C8B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2F6D4B0D"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0EE50B44"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03EDE58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3AA853C9" w14:textId="77777777" w:rsidTr="00085171">
        <w:trPr>
          <w:trHeight w:hRule="exact" w:val="408"/>
          <w:jc w:val="center"/>
        </w:trPr>
        <w:tc>
          <w:tcPr>
            <w:tcW w:w="490" w:type="dxa"/>
          </w:tcPr>
          <w:p w14:paraId="4C2DB49A"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107651CA"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262C5DB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F1328B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6D0CDC8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174F2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1E93482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4434C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55538B94" w14:textId="77777777" w:rsidTr="00085171">
        <w:trPr>
          <w:trHeight w:hRule="exact" w:val="408"/>
          <w:jc w:val="center"/>
        </w:trPr>
        <w:tc>
          <w:tcPr>
            <w:tcW w:w="490" w:type="dxa"/>
          </w:tcPr>
          <w:p w14:paraId="66A31C09"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1A77733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38AE42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260C08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4C7ED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4F18F52" w14:textId="77777777" w:rsidR="00364DE5" w:rsidRDefault="00364DE5" w:rsidP="004B3787">
            <w:pPr>
              <w:autoSpaceDE w:val="0"/>
              <w:autoSpaceDN w:val="0"/>
              <w:adjustRightInd w:val="0"/>
              <w:spacing w:line="360" w:lineRule="auto"/>
              <w:rPr>
                <w:rFonts w:ascii="Times New Roman" w:hAnsi="Times New Roman"/>
                <w:color w:val="000000"/>
                <w:sz w:val="24"/>
              </w:rPr>
            </w:pPr>
          </w:p>
          <w:p w14:paraId="021406B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6CB3DDFA" w14:textId="77777777" w:rsidTr="00085171">
        <w:trPr>
          <w:trHeight w:hRule="exact" w:val="408"/>
          <w:jc w:val="center"/>
        </w:trPr>
        <w:tc>
          <w:tcPr>
            <w:tcW w:w="490" w:type="dxa"/>
          </w:tcPr>
          <w:p w14:paraId="011E7D78"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9C020C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AB5AD3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6C2C3D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8DF579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3B31486A"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DB3827" w14:textId="77777777" w:rsidTr="00085171">
        <w:trPr>
          <w:trHeight w:hRule="exact" w:val="408"/>
          <w:jc w:val="center"/>
        </w:trPr>
        <w:tc>
          <w:tcPr>
            <w:tcW w:w="490" w:type="dxa"/>
          </w:tcPr>
          <w:p w14:paraId="4B57A6F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CAE631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91D77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A9071E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26DD08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29E6AF2E"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4D6640A" w14:textId="77777777" w:rsidTr="00085171">
        <w:trPr>
          <w:trHeight w:hRule="exact" w:val="408"/>
          <w:jc w:val="center"/>
        </w:trPr>
        <w:tc>
          <w:tcPr>
            <w:tcW w:w="490" w:type="dxa"/>
          </w:tcPr>
          <w:p w14:paraId="2205EBB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83174A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C54C69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B546BB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50B5674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A471AA7"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5FC8B8A2"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260195C" w14:textId="7777777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2BB9B797"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0EC4D52E"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3032F777"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2E4C5B1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24F2014" w14:textId="77777777" w:rsidR="00CF2A54" w:rsidRPr="00C53CB5" w:rsidRDefault="00CF2A54" w:rsidP="00CF2A54">
      <w:pPr>
        <w:jc w:val="right"/>
        <w:rPr>
          <w:rFonts w:cs="Helvetica"/>
          <w:b/>
          <w:sz w:val="18"/>
          <w:szCs w:val="18"/>
        </w:rPr>
      </w:pPr>
    </w:p>
    <w:p w14:paraId="708E64DF" w14:textId="77777777" w:rsidR="00CF2A54" w:rsidRPr="00C53CB5" w:rsidRDefault="00CF2A54" w:rsidP="00CF2A54">
      <w:pPr>
        <w:jc w:val="right"/>
        <w:rPr>
          <w:rFonts w:cs="Helvetica"/>
          <w:b/>
          <w:sz w:val="18"/>
          <w:szCs w:val="18"/>
        </w:rPr>
      </w:pPr>
    </w:p>
    <w:p w14:paraId="21C0B567" w14:textId="77777777" w:rsidR="00CF2A54" w:rsidRPr="00C53CB5" w:rsidRDefault="00CF2A54" w:rsidP="00CF2A54">
      <w:pPr>
        <w:jc w:val="right"/>
        <w:rPr>
          <w:rFonts w:cs="Helvetica"/>
          <w:b/>
          <w:sz w:val="18"/>
          <w:szCs w:val="18"/>
        </w:rPr>
      </w:pPr>
    </w:p>
    <w:p w14:paraId="78FBE397" w14:textId="77777777" w:rsidR="00CF2A54" w:rsidRPr="00C53CB5" w:rsidRDefault="00CF2A54" w:rsidP="00CF2A54">
      <w:pPr>
        <w:jc w:val="right"/>
        <w:rPr>
          <w:rFonts w:cs="Helvetica"/>
          <w:b/>
          <w:sz w:val="18"/>
          <w:szCs w:val="18"/>
        </w:rPr>
      </w:pPr>
    </w:p>
    <w:p w14:paraId="72571A6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129BE544"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1B71615" w14:textId="77777777" w:rsidR="00A97FA6" w:rsidRDefault="00A97FA6" w:rsidP="00471CF2">
      <w:pPr>
        <w:jc w:val="right"/>
        <w:rPr>
          <w:rFonts w:cs="Helvetica"/>
          <w:b/>
          <w:sz w:val="18"/>
          <w:szCs w:val="18"/>
        </w:rPr>
      </w:pPr>
    </w:p>
    <w:p w14:paraId="67D6D5D4" w14:textId="77777777" w:rsidR="00A97FA6" w:rsidRDefault="00A97FA6" w:rsidP="00471CF2">
      <w:pPr>
        <w:jc w:val="right"/>
        <w:rPr>
          <w:rFonts w:cs="Helvetica"/>
          <w:b/>
          <w:sz w:val="18"/>
          <w:szCs w:val="18"/>
        </w:rPr>
      </w:pPr>
    </w:p>
    <w:p w14:paraId="37D61AAF" w14:textId="77777777" w:rsidR="00810EF9" w:rsidRDefault="00810EF9">
      <w:pPr>
        <w:rPr>
          <w:rFonts w:cs="Helvetica"/>
          <w:b/>
          <w:sz w:val="18"/>
          <w:szCs w:val="18"/>
        </w:rPr>
      </w:pPr>
      <w:r>
        <w:rPr>
          <w:rFonts w:cs="Helvetica"/>
          <w:b/>
          <w:sz w:val="18"/>
          <w:szCs w:val="18"/>
        </w:rPr>
        <w:br w:type="page"/>
      </w:r>
    </w:p>
    <w:p w14:paraId="2BCA6EF0" w14:textId="77777777" w:rsidR="00A97FA6" w:rsidRDefault="00A97FA6" w:rsidP="00810EF9">
      <w:pPr>
        <w:rPr>
          <w:rFonts w:cs="Helvetica"/>
          <w:b/>
          <w:sz w:val="18"/>
          <w:szCs w:val="18"/>
        </w:rPr>
      </w:pPr>
    </w:p>
    <w:p w14:paraId="100EABFB" w14:textId="77777777" w:rsidR="00A97FA6" w:rsidRDefault="00A97FA6" w:rsidP="00471CF2">
      <w:pPr>
        <w:jc w:val="right"/>
        <w:rPr>
          <w:rFonts w:cs="Helvetica"/>
          <w:b/>
          <w:sz w:val="18"/>
          <w:szCs w:val="18"/>
        </w:rPr>
      </w:pPr>
    </w:p>
    <w:p w14:paraId="1DE877E7" w14:textId="77777777" w:rsidR="00A97FA6" w:rsidRDefault="00A97FA6" w:rsidP="00471CF2">
      <w:pPr>
        <w:jc w:val="right"/>
        <w:rPr>
          <w:rFonts w:cs="Helvetica"/>
          <w:b/>
          <w:sz w:val="18"/>
          <w:szCs w:val="18"/>
        </w:rPr>
      </w:pPr>
    </w:p>
    <w:p w14:paraId="7A4CA9D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A1C7D89"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6208E847"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0AC3E122"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7A09A10" w14:textId="77777777" w:rsidR="00A97FA6" w:rsidRPr="00A67D0F" w:rsidRDefault="00A97FA6" w:rsidP="00A97FA6">
      <w:pPr>
        <w:rPr>
          <w:sz w:val="18"/>
          <w:szCs w:val="18"/>
        </w:rPr>
      </w:pPr>
    </w:p>
    <w:p w14:paraId="074320F2"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553A22E"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819660" w14:textId="77777777"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A85A87">
        <w:rPr>
          <w:rFonts w:cstheme="minorHAnsi"/>
          <w:sz w:val="18"/>
          <w:szCs w:val="18"/>
        </w:rPr>
        <w:t xml:space="preserve"> </w:t>
      </w:r>
      <w:r w:rsidR="00A97FA6" w:rsidRPr="00A67D0F">
        <w:rPr>
          <w:rFonts w:ascii="Verdana" w:hAnsi="Verdana"/>
          <w:bCs/>
          <w:sz w:val="18"/>
          <w:szCs w:val="18"/>
        </w:rPr>
        <w:t>”</w:t>
      </w:r>
    </w:p>
    <w:p w14:paraId="5A72CEA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016E6DC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475487A"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226A2F1D" w14:textId="77777777" w:rsidR="00A97FA6" w:rsidRPr="00D7105B" w:rsidRDefault="00A97FA6" w:rsidP="00A97FA6">
      <w:pPr>
        <w:spacing w:after="60" w:line="360" w:lineRule="auto"/>
        <w:rPr>
          <w:snapToGrid w:val="0"/>
          <w:color w:val="000000"/>
          <w:szCs w:val="20"/>
        </w:rPr>
      </w:pPr>
    </w:p>
    <w:p w14:paraId="5E9E32C0" w14:textId="77777777" w:rsidR="00A97FA6" w:rsidRDefault="00A97FA6" w:rsidP="00A97FA6">
      <w:pPr>
        <w:spacing w:after="60"/>
        <w:rPr>
          <w:snapToGrid w:val="0"/>
          <w:color w:val="000000"/>
          <w:szCs w:val="20"/>
        </w:rPr>
      </w:pPr>
    </w:p>
    <w:p w14:paraId="760DC7AD"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09B22ACB"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3205370" w14:textId="77777777" w:rsidR="00A97FA6" w:rsidRPr="00C53CB5" w:rsidRDefault="00A97FA6" w:rsidP="00A97FA6">
      <w:pPr>
        <w:jc w:val="right"/>
        <w:rPr>
          <w:rFonts w:cs="Helvetica"/>
          <w:b/>
          <w:sz w:val="18"/>
          <w:szCs w:val="18"/>
        </w:rPr>
      </w:pPr>
    </w:p>
    <w:p w14:paraId="5A2DB12C" w14:textId="77777777" w:rsidR="00A97FA6" w:rsidRPr="00C53CB5" w:rsidRDefault="00A97FA6" w:rsidP="00A97FA6">
      <w:pPr>
        <w:jc w:val="right"/>
        <w:rPr>
          <w:rFonts w:cs="Helvetica"/>
          <w:b/>
          <w:sz w:val="18"/>
          <w:szCs w:val="18"/>
        </w:rPr>
      </w:pPr>
    </w:p>
    <w:p w14:paraId="25F2DBBF" w14:textId="77777777" w:rsidR="00A97FA6" w:rsidRPr="00C53CB5" w:rsidRDefault="00A97FA6" w:rsidP="00A97FA6">
      <w:pPr>
        <w:jc w:val="right"/>
        <w:rPr>
          <w:rFonts w:cs="Helvetica"/>
          <w:b/>
          <w:sz w:val="18"/>
          <w:szCs w:val="18"/>
        </w:rPr>
      </w:pPr>
    </w:p>
    <w:p w14:paraId="70E50467" w14:textId="77777777" w:rsidR="00A97FA6" w:rsidRPr="00C53CB5" w:rsidRDefault="00A97FA6" w:rsidP="00A97FA6">
      <w:pPr>
        <w:jc w:val="right"/>
        <w:rPr>
          <w:rFonts w:cs="Helvetica"/>
          <w:b/>
          <w:sz w:val="18"/>
          <w:szCs w:val="18"/>
        </w:rPr>
      </w:pPr>
    </w:p>
    <w:p w14:paraId="1CE6D157"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5DF9BC10" w14:textId="77777777" w:rsidR="00851DC0" w:rsidRDefault="00851DC0" w:rsidP="00471CF2">
      <w:pPr>
        <w:jc w:val="right"/>
        <w:rPr>
          <w:rFonts w:cs="Helvetica"/>
          <w:b/>
          <w:sz w:val="18"/>
          <w:szCs w:val="18"/>
        </w:rPr>
      </w:pPr>
    </w:p>
    <w:p w14:paraId="50B09A43" w14:textId="77777777" w:rsidR="00810EF9" w:rsidRDefault="00810EF9">
      <w:pPr>
        <w:rPr>
          <w:rFonts w:cs="Helvetica"/>
          <w:b/>
          <w:sz w:val="18"/>
          <w:szCs w:val="18"/>
        </w:rPr>
      </w:pPr>
      <w:r>
        <w:rPr>
          <w:rFonts w:cs="Helvetica"/>
          <w:b/>
          <w:sz w:val="18"/>
          <w:szCs w:val="18"/>
        </w:rPr>
        <w:br w:type="page"/>
      </w:r>
    </w:p>
    <w:p w14:paraId="221ADE20" w14:textId="77777777" w:rsidR="00EF2194" w:rsidRDefault="00EF2194" w:rsidP="00810EF9">
      <w:pPr>
        <w:rPr>
          <w:rFonts w:cs="Helvetica"/>
          <w:b/>
          <w:sz w:val="18"/>
          <w:szCs w:val="18"/>
        </w:rPr>
      </w:pPr>
    </w:p>
    <w:p w14:paraId="7BC826AC" w14:textId="77777777" w:rsidR="002F6985" w:rsidRDefault="002F6985" w:rsidP="00471CF2">
      <w:pPr>
        <w:jc w:val="right"/>
        <w:rPr>
          <w:rFonts w:cs="Helvetica"/>
          <w:b/>
          <w:sz w:val="18"/>
          <w:szCs w:val="18"/>
        </w:rPr>
      </w:pPr>
    </w:p>
    <w:p w14:paraId="48808567"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058A9012" w14:textId="77777777" w:rsidR="002F6985" w:rsidRDefault="002F6985" w:rsidP="00471CF2">
      <w:pPr>
        <w:jc w:val="right"/>
        <w:rPr>
          <w:rFonts w:cs="Helvetica"/>
          <w:b/>
          <w:sz w:val="18"/>
          <w:szCs w:val="18"/>
        </w:rPr>
      </w:pPr>
    </w:p>
    <w:p w14:paraId="2FC5B93D" w14:textId="77777777" w:rsidR="002F6985" w:rsidRDefault="002F6985" w:rsidP="00471CF2">
      <w:pPr>
        <w:jc w:val="right"/>
        <w:rPr>
          <w:rFonts w:cs="Helvetica"/>
          <w:b/>
          <w:sz w:val="18"/>
          <w:szCs w:val="18"/>
        </w:rPr>
      </w:pPr>
    </w:p>
    <w:p w14:paraId="4F602390" w14:textId="77777777" w:rsidR="002F6985" w:rsidRDefault="002F6985" w:rsidP="00471CF2">
      <w:pPr>
        <w:jc w:val="right"/>
        <w:rPr>
          <w:rFonts w:cs="Helvetica"/>
          <w:b/>
          <w:sz w:val="18"/>
          <w:szCs w:val="18"/>
        </w:rPr>
      </w:pPr>
    </w:p>
    <w:p w14:paraId="36413350" w14:textId="77777777" w:rsidR="002F6985" w:rsidRPr="002F6985" w:rsidRDefault="002F6985" w:rsidP="002F6985">
      <w:pPr>
        <w:jc w:val="center"/>
        <w:rPr>
          <w:b/>
          <w:sz w:val="18"/>
        </w:rPr>
      </w:pPr>
      <w:r w:rsidRPr="002F6985">
        <w:rPr>
          <w:b/>
          <w:sz w:val="18"/>
        </w:rPr>
        <w:t>OŚWIADCZENIE O POSIADANYM RACHUNKU BANKOWYM</w:t>
      </w:r>
    </w:p>
    <w:p w14:paraId="7E5A6265" w14:textId="77777777" w:rsidR="002F6985" w:rsidRDefault="002F6985" w:rsidP="00471CF2">
      <w:pPr>
        <w:jc w:val="right"/>
        <w:rPr>
          <w:sz w:val="18"/>
        </w:rPr>
      </w:pPr>
    </w:p>
    <w:p w14:paraId="6C7DB0D4" w14:textId="77777777" w:rsidR="002F6985" w:rsidRDefault="002F6985" w:rsidP="00471CF2">
      <w:pPr>
        <w:jc w:val="right"/>
        <w:rPr>
          <w:sz w:val="18"/>
        </w:rPr>
      </w:pPr>
    </w:p>
    <w:p w14:paraId="2CF5A3D6" w14:textId="77777777" w:rsidR="002F6985" w:rsidRDefault="002F6985" w:rsidP="00471CF2">
      <w:pPr>
        <w:jc w:val="right"/>
        <w:rPr>
          <w:sz w:val="18"/>
        </w:rPr>
      </w:pPr>
    </w:p>
    <w:p w14:paraId="669B1518"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6851714"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AD3408C"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C03" w14:textId="77777777"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9D74C7" w:rsidRPr="00A418B8">
        <w:rPr>
          <w:rFonts w:ascii="Verdana" w:hAnsi="Verdana"/>
          <w:bCs/>
          <w:sz w:val="18"/>
          <w:szCs w:val="18"/>
        </w:rPr>
        <w:t>”</w:t>
      </w:r>
    </w:p>
    <w:p w14:paraId="3BEE0EEC" w14:textId="77777777" w:rsidR="009D74C7" w:rsidRPr="00A67D0F" w:rsidRDefault="009D74C7" w:rsidP="00906ABC">
      <w:pPr>
        <w:jc w:val="center"/>
        <w:rPr>
          <w:b/>
          <w:snapToGrid w:val="0"/>
          <w:sz w:val="18"/>
          <w:szCs w:val="18"/>
        </w:rPr>
      </w:pPr>
    </w:p>
    <w:p w14:paraId="36BF59CA" w14:textId="77777777" w:rsidR="00906ABC" w:rsidRPr="00A67D0F" w:rsidRDefault="00906ABC" w:rsidP="00906ABC">
      <w:pPr>
        <w:rPr>
          <w:sz w:val="18"/>
          <w:szCs w:val="18"/>
        </w:rPr>
      </w:pPr>
    </w:p>
    <w:p w14:paraId="65E45CFE"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04D06879"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4A44A886" w14:textId="77777777" w:rsidR="00296910" w:rsidRDefault="00296910" w:rsidP="00296910">
      <w:pPr>
        <w:spacing w:line="360" w:lineRule="auto"/>
        <w:jc w:val="center"/>
        <w:rPr>
          <w:sz w:val="18"/>
        </w:rPr>
      </w:pPr>
    </w:p>
    <w:p w14:paraId="4701E9DB" w14:textId="77777777" w:rsidR="002F6985" w:rsidRDefault="002F6985" w:rsidP="00471CF2">
      <w:pPr>
        <w:jc w:val="right"/>
        <w:rPr>
          <w:sz w:val="18"/>
        </w:rPr>
      </w:pPr>
    </w:p>
    <w:p w14:paraId="2F7553D8"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31E64C7" w14:textId="77777777" w:rsidR="000F69AC" w:rsidRDefault="000F69AC" w:rsidP="00906ABC">
      <w:pPr>
        <w:jc w:val="both"/>
        <w:rPr>
          <w:sz w:val="18"/>
        </w:rPr>
      </w:pPr>
    </w:p>
    <w:p w14:paraId="000D01EF" w14:textId="77777777" w:rsidR="000F69AC" w:rsidRPr="00906ABC" w:rsidRDefault="000F69AC" w:rsidP="00906ABC">
      <w:pPr>
        <w:jc w:val="both"/>
        <w:rPr>
          <w:rFonts w:ascii="Calibri" w:hAnsi="Calibri"/>
          <w:sz w:val="18"/>
          <w:szCs w:val="22"/>
        </w:rPr>
      </w:pPr>
    </w:p>
    <w:p w14:paraId="0E0FE6EC" w14:textId="77777777" w:rsidR="002F6985" w:rsidRDefault="002F6985" w:rsidP="00471CF2">
      <w:pPr>
        <w:jc w:val="right"/>
        <w:rPr>
          <w:sz w:val="18"/>
        </w:rPr>
      </w:pPr>
    </w:p>
    <w:p w14:paraId="131AAEF3"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1B65ECA" w14:textId="77777777" w:rsidR="002F6985" w:rsidRPr="00C53CB5" w:rsidRDefault="002F6985" w:rsidP="002F6985">
      <w:pPr>
        <w:jc w:val="right"/>
        <w:rPr>
          <w:rFonts w:cs="Helvetica"/>
          <w:b/>
          <w:sz w:val="18"/>
          <w:szCs w:val="18"/>
        </w:rPr>
      </w:pPr>
    </w:p>
    <w:p w14:paraId="4C5F29BE" w14:textId="77777777" w:rsidR="002F6985" w:rsidRPr="00C53CB5" w:rsidRDefault="002F6985" w:rsidP="002F6985">
      <w:pPr>
        <w:jc w:val="right"/>
        <w:rPr>
          <w:rFonts w:cs="Helvetica"/>
          <w:b/>
          <w:sz w:val="18"/>
          <w:szCs w:val="18"/>
        </w:rPr>
      </w:pPr>
    </w:p>
    <w:p w14:paraId="79D134CF" w14:textId="77777777" w:rsidR="002F6985" w:rsidRPr="00C53CB5" w:rsidRDefault="002F6985" w:rsidP="002F6985">
      <w:pPr>
        <w:jc w:val="right"/>
        <w:rPr>
          <w:rFonts w:cs="Helvetica"/>
          <w:b/>
          <w:sz w:val="18"/>
          <w:szCs w:val="18"/>
        </w:rPr>
      </w:pPr>
    </w:p>
    <w:p w14:paraId="69E3DF36" w14:textId="77777777" w:rsidR="002F6985" w:rsidRPr="00C53CB5" w:rsidRDefault="002F6985" w:rsidP="002F6985">
      <w:pPr>
        <w:jc w:val="right"/>
        <w:rPr>
          <w:rFonts w:cs="Helvetica"/>
          <w:b/>
          <w:sz w:val="18"/>
          <w:szCs w:val="18"/>
        </w:rPr>
      </w:pPr>
    </w:p>
    <w:p w14:paraId="65F6F7C0"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4E8B787C" w14:textId="77777777" w:rsidR="00810EF9" w:rsidRDefault="00810EF9">
      <w:pPr>
        <w:rPr>
          <w:rFonts w:cs="Helvetica"/>
          <w:b/>
          <w:sz w:val="18"/>
          <w:szCs w:val="18"/>
        </w:rPr>
      </w:pPr>
      <w:r>
        <w:rPr>
          <w:rFonts w:cs="Helvetica"/>
          <w:b/>
          <w:sz w:val="18"/>
          <w:szCs w:val="18"/>
        </w:rPr>
        <w:br w:type="page"/>
      </w:r>
    </w:p>
    <w:p w14:paraId="579A10ED" w14:textId="77777777" w:rsidR="00A214BE" w:rsidRPr="00C53CB5" w:rsidRDefault="00A214BE" w:rsidP="00810EF9">
      <w:pPr>
        <w:jc w:val="right"/>
        <w:rPr>
          <w:rFonts w:cs="Helvetica"/>
          <w:b/>
          <w:sz w:val="18"/>
          <w:szCs w:val="18"/>
        </w:rPr>
      </w:pPr>
      <w:r>
        <w:rPr>
          <w:rFonts w:cs="Helvetica"/>
          <w:b/>
          <w:sz w:val="18"/>
          <w:szCs w:val="18"/>
        </w:rPr>
        <w:t>Załącznik nr 9</w:t>
      </w:r>
      <w:r w:rsidRPr="00C53CB5">
        <w:rPr>
          <w:rFonts w:cs="Helvetica"/>
          <w:b/>
          <w:sz w:val="18"/>
          <w:szCs w:val="18"/>
        </w:rPr>
        <w:t xml:space="preserve"> do Formularza Oferty</w:t>
      </w:r>
    </w:p>
    <w:p w14:paraId="4C8832CE" w14:textId="77777777" w:rsidR="00A04AFA" w:rsidRPr="00C53CB5" w:rsidRDefault="00A04AFA" w:rsidP="00D96418">
      <w:pPr>
        <w:jc w:val="right"/>
        <w:rPr>
          <w:rFonts w:cstheme="minorHAnsi"/>
          <w:b/>
          <w:color w:val="333333"/>
          <w:sz w:val="18"/>
          <w:szCs w:val="18"/>
        </w:rPr>
      </w:pPr>
    </w:p>
    <w:p w14:paraId="2011F975" w14:textId="77777777" w:rsidR="00B50D75" w:rsidRPr="00C53CB5" w:rsidRDefault="00B50D75" w:rsidP="00F85230">
      <w:pPr>
        <w:ind w:left="2835" w:hanging="2693"/>
        <w:rPr>
          <w:rFonts w:cstheme="minorHAnsi"/>
          <w:color w:val="333333"/>
          <w:sz w:val="18"/>
          <w:szCs w:val="18"/>
        </w:rPr>
      </w:pPr>
    </w:p>
    <w:p w14:paraId="6C9BB134"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BE9FE7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AD40EB2"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44498FB"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16ADB89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1903A4D"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35195897"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286870AC" w14:textId="77777777" w:rsidR="00B50D75" w:rsidRPr="00C53CB5" w:rsidRDefault="00B50D75" w:rsidP="00B50D75">
      <w:pPr>
        <w:pStyle w:val="NormalnyWeb"/>
        <w:jc w:val="both"/>
        <w:rPr>
          <w:rFonts w:ascii="Verdana" w:hAnsi="Verdana" w:cstheme="minorHAnsi"/>
          <w:b/>
          <w:sz w:val="18"/>
          <w:szCs w:val="18"/>
        </w:rPr>
      </w:pPr>
    </w:p>
    <w:p w14:paraId="49B74BD4" w14:textId="77777777" w:rsidR="00B50D75" w:rsidRPr="00C53CB5" w:rsidRDefault="00B50D75" w:rsidP="00B50D75">
      <w:pPr>
        <w:pStyle w:val="NormalnyWeb"/>
        <w:jc w:val="both"/>
        <w:rPr>
          <w:rFonts w:ascii="Verdana" w:hAnsi="Verdana" w:cstheme="minorHAnsi"/>
          <w:b/>
          <w:sz w:val="18"/>
          <w:szCs w:val="18"/>
        </w:rPr>
      </w:pPr>
    </w:p>
    <w:p w14:paraId="17E4D996" w14:textId="77777777" w:rsidR="00B50D75" w:rsidRPr="00C53CB5" w:rsidRDefault="00B50D75" w:rsidP="00B50D75">
      <w:pPr>
        <w:pStyle w:val="NormalnyWeb"/>
        <w:jc w:val="both"/>
        <w:rPr>
          <w:rFonts w:ascii="Verdana" w:hAnsi="Verdana" w:cstheme="minorHAnsi"/>
          <w:b/>
          <w:sz w:val="18"/>
          <w:szCs w:val="18"/>
        </w:rPr>
      </w:pPr>
    </w:p>
    <w:p w14:paraId="417C139A" w14:textId="77777777" w:rsidR="00A214BE" w:rsidRDefault="00A214BE" w:rsidP="00A214BE">
      <w:pPr>
        <w:jc w:val="right"/>
        <w:rPr>
          <w:sz w:val="18"/>
        </w:rPr>
      </w:pPr>
    </w:p>
    <w:p w14:paraId="5008D90E"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E7BCD51" w14:textId="77777777" w:rsidR="00A214BE" w:rsidRPr="00C53CB5" w:rsidRDefault="00A214BE" w:rsidP="00A214BE">
      <w:pPr>
        <w:jc w:val="right"/>
        <w:rPr>
          <w:rFonts w:cs="Helvetica"/>
          <w:b/>
          <w:sz w:val="18"/>
          <w:szCs w:val="18"/>
        </w:rPr>
      </w:pPr>
    </w:p>
    <w:p w14:paraId="6E809775" w14:textId="77777777" w:rsidR="00A214BE" w:rsidRPr="00C53CB5" w:rsidRDefault="00A214BE" w:rsidP="00A214BE">
      <w:pPr>
        <w:jc w:val="right"/>
        <w:rPr>
          <w:rFonts w:cs="Helvetica"/>
          <w:b/>
          <w:sz w:val="18"/>
          <w:szCs w:val="18"/>
        </w:rPr>
      </w:pPr>
    </w:p>
    <w:p w14:paraId="563F473C" w14:textId="77777777" w:rsidR="00A214BE" w:rsidRPr="00C53CB5" w:rsidRDefault="00A214BE" w:rsidP="00A214BE">
      <w:pPr>
        <w:jc w:val="right"/>
        <w:rPr>
          <w:rFonts w:cs="Helvetica"/>
          <w:b/>
          <w:sz w:val="18"/>
          <w:szCs w:val="18"/>
        </w:rPr>
      </w:pPr>
    </w:p>
    <w:p w14:paraId="549C99A5" w14:textId="77777777" w:rsidR="00A214BE" w:rsidRPr="00C53CB5" w:rsidRDefault="00A214BE" w:rsidP="00A214BE">
      <w:pPr>
        <w:jc w:val="right"/>
        <w:rPr>
          <w:rFonts w:cs="Helvetica"/>
          <w:b/>
          <w:sz w:val="18"/>
          <w:szCs w:val="18"/>
        </w:rPr>
      </w:pPr>
    </w:p>
    <w:p w14:paraId="16BF2869"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3E7DF2FA" w14:textId="77777777" w:rsidR="00B50D75" w:rsidRPr="00C53CB5" w:rsidRDefault="00B50D75" w:rsidP="00B50D75">
      <w:pPr>
        <w:pStyle w:val="NormalnyWeb"/>
        <w:jc w:val="both"/>
        <w:rPr>
          <w:rFonts w:ascii="Verdana" w:hAnsi="Verdana" w:cstheme="minorHAnsi"/>
          <w:b/>
          <w:sz w:val="18"/>
          <w:szCs w:val="18"/>
        </w:rPr>
      </w:pPr>
    </w:p>
    <w:p w14:paraId="00DF2875" w14:textId="77777777" w:rsidR="00B50D75" w:rsidRPr="00C53CB5" w:rsidRDefault="00B50D75" w:rsidP="00B50D75">
      <w:pPr>
        <w:pStyle w:val="NormalnyWeb"/>
        <w:jc w:val="both"/>
        <w:rPr>
          <w:rFonts w:ascii="Verdana" w:hAnsi="Verdana" w:cstheme="minorHAnsi"/>
          <w:b/>
          <w:sz w:val="18"/>
          <w:szCs w:val="18"/>
        </w:rPr>
      </w:pPr>
    </w:p>
    <w:p w14:paraId="0C1FB67F" w14:textId="77777777" w:rsidR="00B50D75" w:rsidRPr="00C53CB5" w:rsidRDefault="00B50D75" w:rsidP="00B50D75">
      <w:pPr>
        <w:rPr>
          <w:rFonts w:cstheme="minorHAnsi"/>
          <w:sz w:val="18"/>
          <w:szCs w:val="18"/>
        </w:rPr>
      </w:pPr>
    </w:p>
    <w:p w14:paraId="37A8DD23" w14:textId="77777777" w:rsidR="00F320D4" w:rsidRPr="00C53CB5" w:rsidRDefault="00F320D4" w:rsidP="00B50D75">
      <w:pPr>
        <w:rPr>
          <w:rFonts w:cstheme="minorHAnsi"/>
          <w:sz w:val="18"/>
          <w:szCs w:val="18"/>
        </w:rPr>
      </w:pPr>
    </w:p>
    <w:p w14:paraId="64385321" w14:textId="77777777" w:rsidR="00F320D4" w:rsidRPr="00C53CB5" w:rsidRDefault="00F320D4" w:rsidP="00B50D75">
      <w:pPr>
        <w:rPr>
          <w:rFonts w:cstheme="minorHAnsi"/>
          <w:sz w:val="18"/>
          <w:szCs w:val="18"/>
        </w:rPr>
      </w:pPr>
    </w:p>
    <w:p w14:paraId="5FD9FF30" w14:textId="77777777" w:rsidR="00F320D4" w:rsidRPr="00C53CB5" w:rsidRDefault="00F320D4" w:rsidP="00B50D75">
      <w:pPr>
        <w:rPr>
          <w:rFonts w:cstheme="minorHAnsi"/>
          <w:sz w:val="18"/>
          <w:szCs w:val="18"/>
        </w:rPr>
      </w:pPr>
    </w:p>
    <w:p w14:paraId="491FCB59"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63C8F949" w14:textId="77777777" w:rsidR="00B50D75" w:rsidRPr="00C53CB5" w:rsidRDefault="00B50D75" w:rsidP="00B50D75">
      <w:pPr>
        <w:pStyle w:val="NormalnyWeb"/>
        <w:ind w:left="142" w:hanging="142"/>
        <w:jc w:val="both"/>
        <w:rPr>
          <w:rFonts w:ascii="Verdana" w:hAnsi="Verdana" w:cstheme="minorHAnsi"/>
          <w:sz w:val="18"/>
          <w:szCs w:val="18"/>
        </w:rPr>
      </w:pPr>
    </w:p>
    <w:p w14:paraId="30104B33"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7C21A9A8" w14:textId="77777777" w:rsidR="00B50D75" w:rsidRPr="00C53CB5" w:rsidRDefault="00B50D75" w:rsidP="00B50D75">
      <w:pPr>
        <w:pStyle w:val="Tekstprzypisudolnego"/>
        <w:spacing w:line="240" w:lineRule="auto"/>
        <w:rPr>
          <w:rFonts w:ascii="Verdana" w:hAnsi="Verdana" w:cstheme="minorHAnsi"/>
          <w:sz w:val="18"/>
          <w:szCs w:val="18"/>
        </w:rPr>
      </w:pPr>
    </w:p>
    <w:p w14:paraId="327692D6"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EBD883" w14:textId="77777777" w:rsidR="00B50D75" w:rsidRPr="00C53CB5" w:rsidRDefault="00B50D75" w:rsidP="00F85230">
      <w:pPr>
        <w:ind w:left="2835" w:hanging="2693"/>
        <w:rPr>
          <w:rFonts w:cstheme="minorHAnsi"/>
          <w:color w:val="333333"/>
          <w:sz w:val="18"/>
          <w:szCs w:val="18"/>
        </w:rPr>
      </w:pPr>
    </w:p>
    <w:p w14:paraId="37DDD8FB" w14:textId="77777777" w:rsidR="00650EAF" w:rsidRPr="00C53CB5" w:rsidRDefault="00650EAF" w:rsidP="00C27FD8">
      <w:pPr>
        <w:jc w:val="both"/>
        <w:rPr>
          <w:rFonts w:cstheme="minorHAnsi"/>
          <w:sz w:val="18"/>
          <w:szCs w:val="18"/>
        </w:rPr>
      </w:pPr>
    </w:p>
    <w:p w14:paraId="54D9E249" w14:textId="77777777" w:rsidR="005622E4" w:rsidRPr="00C53CB5" w:rsidRDefault="005622E4" w:rsidP="00C27FD8">
      <w:pPr>
        <w:jc w:val="both"/>
        <w:rPr>
          <w:rFonts w:cstheme="minorHAnsi"/>
          <w:sz w:val="18"/>
          <w:szCs w:val="18"/>
        </w:rPr>
      </w:pPr>
    </w:p>
    <w:p w14:paraId="45CAE0D6" w14:textId="77777777" w:rsidR="00810EF9" w:rsidRDefault="00810EF9">
      <w:pPr>
        <w:rPr>
          <w:rFonts w:cstheme="minorHAnsi"/>
          <w:sz w:val="18"/>
          <w:szCs w:val="18"/>
        </w:rPr>
      </w:pPr>
      <w:r>
        <w:rPr>
          <w:rFonts w:cstheme="minorHAnsi"/>
          <w:sz w:val="18"/>
          <w:szCs w:val="18"/>
        </w:rPr>
        <w:br w:type="page"/>
      </w:r>
    </w:p>
    <w:p w14:paraId="1320552D" w14:textId="77777777" w:rsidR="002D4CB5" w:rsidRPr="00C53CB5" w:rsidRDefault="002D4CB5" w:rsidP="00C27FD8">
      <w:pPr>
        <w:jc w:val="both"/>
        <w:rPr>
          <w:rFonts w:cstheme="minorHAnsi"/>
          <w:sz w:val="18"/>
          <w:szCs w:val="18"/>
        </w:rPr>
      </w:pPr>
    </w:p>
    <w:p w14:paraId="5A70543F"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225CD7DE" w14:textId="77777777" w:rsidR="002D4CB5" w:rsidRPr="00C53CB5" w:rsidRDefault="002D4CB5" w:rsidP="00C27FD8">
      <w:pPr>
        <w:jc w:val="both"/>
        <w:rPr>
          <w:rFonts w:cstheme="minorHAnsi"/>
          <w:sz w:val="18"/>
          <w:szCs w:val="18"/>
        </w:rPr>
      </w:pPr>
    </w:p>
    <w:p w14:paraId="5ED23776" w14:textId="77777777" w:rsidR="002D4CB5" w:rsidRPr="00C53CB5" w:rsidRDefault="002D4CB5" w:rsidP="00C27FD8">
      <w:pPr>
        <w:jc w:val="both"/>
        <w:rPr>
          <w:rFonts w:cstheme="minorHAnsi"/>
          <w:sz w:val="18"/>
          <w:szCs w:val="18"/>
        </w:rPr>
      </w:pPr>
    </w:p>
    <w:p w14:paraId="41A6A593" w14:textId="77777777" w:rsidR="002D4CB5" w:rsidRPr="00C53CB5" w:rsidRDefault="002D4CB5" w:rsidP="005622E4">
      <w:pPr>
        <w:jc w:val="center"/>
        <w:rPr>
          <w:rFonts w:cstheme="minorHAnsi"/>
          <w:sz w:val="18"/>
          <w:szCs w:val="18"/>
        </w:rPr>
      </w:pPr>
    </w:p>
    <w:p w14:paraId="312ACDF9"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522C8D91" w14:textId="77777777" w:rsidR="005622E4" w:rsidRPr="005622E4" w:rsidRDefault="005622E4" w:rsidP="005622E4">
      <w:pPr>
        <w:widowControl w:val="0"/>
        <w:autoSpaceDE w:val="0"/>
        <w:rPr>
          <w:rFonts w:cs="Arial"/>
          <w:b/>
          <w:bCs/>
          <w:color w:val="000000"/>
          <w:sz w:val="18"/>
          <w:szCs w:val="18"/>
        </w:rPr>
      </w:pPr>
    </w:p>
    <w:p w14:paraId="123FD1CA"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B41" w14:textId="77777777"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4100/JW00/31/KZ/2019/0000090932</w:t>
      </w:r>
      <w:r w:rsidR="00EE3692" w:rsidRPr="00A418B8">
        <w:rPr>
          <w:rFonts w:ascii="Verdana" w:hAnsi="Verdana"/>
          <w:bCs/>
          <w:sz w:val="18"/>
          <w:szCs w:val="18"/>
        </w:rPr>
        <w:t>”</w:t>
      </w:r>
    </w:p>
    <w:p w14:paraId="3BD0F148" w14:textId="77777777" w:rsidR="005622E4" w:rsidRPr="005622E4" w:rsidRDefault="005622E4" w:rsidP="005622E4">
      <w:pPr>
        <w:widowControl w:val="0"/>
        <w:autoSpaceDE w:val="0"/>
        <w:rPr>
          <w:rFonts w:cs="Arial"/>
          <w:b/>
          <w:color w:val="000000"/>
          <w:sz w:val="18"/>
          <w:szCs w:val="18"/>
        </w:rPr>
      </w:pPr>
    </w:p>
    <w:p w14:paraId="59C53ABC" w14:textId="77777777" w:rsidR="005622E4" w:rsidRPr="005622E4" w:rsidRDefault="005622E4" w:rsidP="005622E4">
      <w:pPr>
        <w:widowControl w:val="0"/>
        <w:autoSpaceDE w:val="0"/>
        <w:rPr>
          <w:rFonts w:cs="Arial"/>
          <w:b/>
          <w:color w:val="000000"/>
          <w:sz w:val="18"/>
          <w:szCs w:val="18"/>
        </w:rPr>
      </w:pPr>
    </w:p>
    <w:p w14:paraId="7E6B277E"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076ED8AE" w14:textId="77777777" w:rsidTr="00735F7E">
        <w:trPr>
          <w:cantSplit/>
        </w:trPr>
        <w:tc>
          <w:tcPr>
            <w:tcW w:w="449" w:type="dxa"/>
            <w:tcBorders>
              <w:top w:val="single" w:sz="4" w:space="0" w:color="000000"/>
              <w:left w:val="single" w:sz="4" w:space="0" w:color="000000"/>
              <w:bottom w:val="single" w:sz="4" w:space="0" w:color="000000"/>
            </w:tcBorders>
            <w:vAlign w:val="center"/>
          </w:tcPr>
          <w:p w14:paraId="6FD70DDF"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83C2304"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61825CC"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32CC820E" w14:textId="77777777" w:rsidTr="00735F7E">
        <w:trPr>
          <w:cantSplit/>
        </w:trPr>
        <w:tc>
          <w:tcPr>
            <w:tcW w:w="449" w:type="dxa"/>
            <w:tcBorders>
              <w:left w:val="single" w:sz="4" w:space="0" w:color="000000"/>
              <w:bottom w:val="single" w:sz="4" w:space="0" w:color="000000"/>
            </w:tcBorders>
          </w:tcPr>
          <w:p w14:paraId="427B4F5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F9EDAE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C4088C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75FC96D8" w14:textId="77777777" w:rsidTr="00735F7E">
        <w:trPr>
          <w:cantSplit/>
        </w:trPr>
        <w:tc>
          <w:tcPr>
            <w:tcW w:w="449" w:type="dxa"/>
            <w:tcBorders>
              <w:left w:val="single" w:sz="4" w:space="0" w:color="000000"/>
              <w:bottom w:val="single" w:sz="4" w:space="0" w:color="000000"/>
            </w:tcBorders>
          </w:tcPr>
          <w:p w14:paraId="6AA6104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FCC432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A39C9B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EBB823F" w14:textId="77777777" w:rsidTr="00735F7E">
        <w:trPr>
          <w:cantSplit/>
        </w:trPr>
        <w:tc>
          <w:tcPr>
            <w:tcW w:w="449" w:type="dxa"/>
            <w:tcBorders>
              <w:left w:val="single" w:sz="4" w:space="0" w:color="000000"/>
              <w:bottom w:val="single" w:sz="4" w:space="0" w:color="000000"/>
            </w:tcBorders>
          </w:tcPr>
          <w:p w14:paraId="7633D819"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DF62C3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80A506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B1DEA6C" w14:textId="77777777" w:rsidTr="00735F7E">
        <w:trPr>
          <w:cantSplit/>
        </w:trPr>
        <w:tc>
          <w:tcPr>
            <w:tcW w:w="449" w:type="dxa"/>
            <w:tcBorders>
              <w:left w:val="single" w:sz="4" w:space="0" w:color="000000"/>
              <w:bottom w:val="single" w:sz="4" w:space="0" w:color="000000"/>
            </w:tcBorders>
          </w:tcPr>
          <w:p w14:paraId="6A8063E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A859DE3"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306E8CD"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55B704EE" w14:textId="77777777" w:rsidR="00EF2194" w:rsidRDefault="00EF2194" w:rsidP="00EF2194">
      <w:pPr>
        <w:jc w:val="right"/>
        <w:rPr>
          <w:rFonts w:cs="Helvetica"/>
          <w:sz w:val="18"/>
          <w:szCs w:val="18"/>
        </w:rPr>
      </w:pPr>
    </w:p>
    <w:p w14:paraId="6944F42D" w14:textId="77777777" w:rsidR="00EF2194" w:rsidRDefault="00EF2194" w:rsidP="00EF2194">
      <w:pPr>
        <w:jc w:val="right"/>
        <w:rPr>
          <w:rFonts w:cs="Helvetica"/>
          <w:sz w:val="18"/>
          <w:szCs w:val="18"/>
        </w:rPr>
      </w:pPr>
    </w:p>
    <w:p w14:paraId="15585AC3" w14:textId="77777777" w:rsidR="00EF2194" w:rsidRDefault="00EF2194" w:rsidP="00EF2194">
      <w:pPr>
        <w:jc w:val="right"/>
        <w:rPr>
          <w:rFonts w:cs="Helvetica"/>
          <w:sz w:val="18"/>
          <w:szCs w:val="18"/>
        </w:rPr>
      </w:pPr>
    </w:p>
    <w:p w14:paraId="799E9A57" w14:textId="77777777" w:rsidR="00EF2194" w:rsidRDefault="00EF2194" w:rsidP="00EF2194">
      <w:pPr>
        <w:jc w:val="right"/>
        <w:rPr>
          <w:rFonts w:cs="Helvetica"/>
          <w:sz w:val="18"/>
          <w:szCs w:val="18"/>
        </w:rPr>
      </w:pPr>
    </w:p>
    <w:p w14:paraId="549401F3" w14:textId="77777777" w:rsidR="00EF2194" w:rsidRDefault="00EF2194" w:rsidP="00EF2194">
      <w:pPr>
        <w:jc w:val="right"/>
        <w:rPr>
          <w:rFonts w:cs="Helvetica"/>
          <w:sz w:val="18"/>
          <w:szCs w:val="18"/>
        </w:rPr>
      </w:pPr>
    </w:p>
    <w:p w14:paraId="4D1BBB57"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BEEE04F" w14:textId="77777777" w:rsidR="00EF2194" w:rsidRPr="00C53CB5" w:rsidRDefault="00EF2194" w:rsidP="00EF2194">
      <w:pPr>
        <w:jc w:val="right"/>
        <w:rPr>
          <w:rFonts w:cs="Helvetica"/>
          <w:b/>
          <w:sz w:val="18"/>
          <w:szCs w:val="18"/>
        </w:rPr>
      </w:pPr>
    </w:p>
    <w:p w14:paraId="561FF929" w14:textId="77777777" w:rsidR="00EF2194" w:rsidRPr="00C53CB5" w:rsidRDefault="00EF2194" w:rsidP="00EF2194">
      <w:pPr>
        <w:jc w:val="right"/>
        <w:rPr>
          <w:rFonts w:cs="Helvetica"/>
          <w:b/>
          <w:sz w:val="18"/>
          <w:szCs w:val="18"/>
        </w:rPr>
      </w:pPr>
    </w:p>
    <w:p w14:paraId="23A67828" w14:textId="77777777" w:rsidR="00EF2194" w:rsidRPr="00C53CB5" w:rsidRDefault="00EF2194" w:rsidP="00EF2194">
      <w:pPr>
        <w:jc w:val="right"/>
        <w:rPr>
          <w:rFonts w:cs="Helvetica"/>
          <w:b/>
          <w:sz w:val="18"/>
          <w:szCs w:val="18"/>
        </w:rPr>
      </w:pPr>
    </w:p>
    <w:p w14:paraId="445C5D57" w14:textId="77777777" w:rsidR="00EF2194" w:rsidRPr="00C53CB5" w:rsidRDefault="00EF2194" w:rsidP="00EF2194">
      <w:pPr>
        <w:jc w:val="right"/>
        <w:rPr>
          <w:rFonts w:cs="Helvetica"/>
          <w:b/>
          <w:sz w:val="18"/>
          <w:szCs w:val="18"/>
        </w:rPr>
      </w:pPr>
    </w:p>
    <w:p w14:paraId="26759F09"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0962DA3D" w14:textId="77777777" w:rsidR="00EF2194" w:rsidRPr="00C53CB5" w:rsidRDefault="00EF2194" w:rsidP="00EF2194">
      <w:pPr>
        <w:jc w:val="right"/>
        <w:rPr>
          <w:rFonts w:cs="Helvetica"/>
          <w:sz w:val="18"/>
          <w:szCs w:val="18"/>
        </w:rPr>
      </w:pPr>
    </w:p>
    <w:p w14:paraId="305B11F4"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30CC9588"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t>Załącznik nr 11</w:t>
      </w:r>
      <w:r w:rsidR="00E15BB2" w:rsidRPr="00C53CB5">
        <w:rPr>
          <w:rFonts w:cs="Helvetica"/>
          <w:b/>
          <w:sz w:val="18"/>
          <w:szCs w:val="18"/>
        </w:rPr>
        <w:t xml:space="preserve"> do Formularza Oferty</w:t>
      </w:r>
    </w:p>
    <w:p w14:paraId="33915EB8" w14:textId="77777777" w:rsidR="00B8401B" w:rsidRDefault="00B8401B" w:rsidP="00B8401B">
      <w:pPr>
        <w:rPr>
          <w:i/>
          <w:szCs w:val="20"/>
        </w:rPr>
      </w:pPr>
    </w:p>
    <w:p w14:paraId="6AEB8A4A" w14:textId="77777777" w:rsidR="00B8401B" w:rsidRPr="00AA18FF" w:rsidRDefault="00B8401B" w:rsidP="00B8401B">
      <w:pPr>
        <w:rPr>
          <w:i/>
          <w:szCs w:val="20"/>
        </w:rPr>
      </w:pPr>
    </w:p>
    <w:p w14:paraId="692523BA"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50D897AC"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203F7A0D"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3E3A1306" w14:textId="77777777" w:rsidR="00F36BF3" w:rsidRPr="00F36BF3" w:rsidRDefault="00F36BF3" w:rsidP="00E15BB2">
      <w:pPr>
        <w:pStyle w:val="Tekstpodstawowy"/>
        <w:rPr>
          <w:rFonts w:ascii="Verdana" w:eastAsiaTheme="minorHAnsi" w:hAnsi="Verdana"/>
          <w:sz w:val="18"/>
          <w:szCs w:val="18"/>
          <w:lang w:eastAsia="en-US"/>
        </w:rPr>
      </w:pPr>
    </w:p>
    <w:p w14:paraId="54F89FE6"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611B28C6" w14:textId="77777777" w:rsidR="00E15BB2" w:rsidRPr="00F36BF3" w:rsidRDefault="00E15BB2" w:rsidP="00E15BB2">
      <w:pPr>
        <w:pStyle w:val="Nagwek"/>
        <w:tabs>
          <w:tab w:val="clear" w:pos="4536"/>
          <w:tab w:val="clear" w:pos="9072"/>
        </w:tabs>
        <w:rPr>
          <w:sz w:val="18"/>
          <w:szCs w:val="18"/>
        </w:rPr>
      </w:pPr>
    </w:p>
    <w:p w14:paraId="69F8152F"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6D51A36F" w14:textId="77777777" w:rsidR="00E15BB2" w:rsidRPr="00F36BF3" w:rsidRDefault="00E15BB2" w:rsidP="00E15BB2">
      <w:pPr>
        <w:pStyle w:val="Nagwek"/>
        <w:tabs>
          <w:tab w:val="clear" w:pos="4536"/>
          <w:tab w:val="clear" w:pos="9072"/>
        </w:tabs>
        <w:rPr>
          <w:sz w:val="18"/>
          <w:szCs w:val="18"/>
        </w:rPr>
      </w:pPr>
    </w:p>
    <w:p w14:paraId="6FF7C0B9"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EA96C86" w14:textId="77777777" w:rsidR="00E15BB2" w:rsidRPr="00F36BF3" w:rsidRDefault="00E15BB2" w:rsidP="00E15BB2">
      <w:pPr>
        <w:pStyle w:val="Nagwek"/>
        <w:tabs>
          <w:tab w:val="clear" w:pos="4536"/>
          <w:tab w:val="clear" w:pos="9072"/>
        </w:tabs>
        <w:rPr>
          <w:sz w:val="18"/>
          <w:szCs w:val="18"/>
        </w:rPr>
      </w:pPr>
    </w:p>
    <w:p w14:paraId="14B51923"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2ACC17E9" w14:textId="77777777" w:rsidTr="00F36BF3">
        <w:trPr>
          <w:trHeight w:val="414"/>
          <w:jc w:val="center"/>
        </w:trPr>
        <w:tc>
          <w:tcPr>
            <w:tcW w:w="472" w:type="dxa"/>
            <w:tcBorders>
              <w:bottom w:val="single" w:sz="4" w:space="0" w:color="auto"/>
            </w:tcBorders>
            <w:vAlign w:val="center"/>
          </w:tcPr>
          <w:p w14:paraId="02921FFF"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3AE229AB"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11654929"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5B471A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2679D423"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650CD926" w14:textId="77777777" w:rsidTr="00F36BF3">
        <w:trPr>
          <w:trHeight w:val="135"/>
          <w:jc w:val="center"/>
        </w:trPr>
        <w:tc>
          <w:tcPr>
            <w:tcW w:w="472" w:type="dxa"/>
          </w:tcPr>
          <w:p w14:paraId="72BE0D46" w14:textId="77777777" w:rsidR="00E15BB2" w:rsidRPr="00F36BF3" w:rsidRDefault="00E15BB2" w:rsidP="004B3787">
            <w:pPr>
              <w:jc w:val="center"/>
              <w:rPr>
                <w:iCs/>
                <w:sz w:val="18"/>
                <w:szCs w:val="18"/>
              </w:rPr>
            </w:pPr>
            <w:r w:rsidRPr="00F36BF3">
              <w:rPr>
                <w:iCs/>
                <w:sz w:val="18"/>
                <w:szCs w:val="18"/>
              </w:rPr>
              <w:t>1</w:t>
            </w:r>
          </w:p>
        </w:tc>
        <w:tc>
          <w:tcPr>
            <w:tcW w:w="3532" w:type="dxa"/>
          </w:tcPr>
          <w:p w14:paraId="00102926" w14:textId="77777777" w:rsidR="00E15BB2" w:rsidRPr="00F36BF3" w:rsidRDefault="00E15BB2" w:rsidP="004B3787">
            <w:pPr>
              <w:jc w:val="center"/>
              <w:rPr>
                <w:iCs/>
                <w:sz w:val="18"/>
                <w:szCs w:val="18"/>
              </w:rPr>
            </w:pPr>
            <w:r w:rsidRPr="00F36BF3">
              <w:rPr>
                <w:iCs/>
                <w:sz w:val="18"/>
                <w:szCs w:val="18"/>
              </w:rPr>
              <w:t>2</w:t>
            </w:r>
          </w:p>
        </w:tc>
        <w:tc>
          <w:tcPr>
            <w:tcW w:w="2202" w:type="dxa"/>
          </w:tcPr>
          <w:p w14:paraId="07074DE1" w14:textId="77777777" w:rsidR="00E15BB2" w:rsidRPr="00F36BF3" w:rsidRDefault="00E15BB2" w:rsidP="004B3787">
            <w:pPr>
              <w:jc w:val="center"/>
              <w:rPr>
                <w:iCs/>
                <w:sz w:val="18"/>
                <w:szCs w:val="18"/>
              </w:rPr>
            </w:pPr>
            <w:r w:rsidRPr="00F36BF3">
              <w:rPr>
                <w:iCs/>
                <w:sz w:val="18"/>
                <w:szCs w:val="18"/>
              </w:rPr>
              <w:t>3</w:t>
            </w:r>
          </w:p>
        </w:tc>
        <w:tc>
          <w:tcPr>
            <w:tcW w:w="1550" w:type="dxa"/>
          </w:tcPr>
          <w:p w14:paraId="3E43779F" w14:textId="77777777" w:rsidR="00E15BB2" w:rsidRPr="00F36BF3" w:rsidRDefault="00E15BB2" w:rsidP="004B3787">
            <w:pPr>
              <w:jc w:val="center"/>
              <w:rPr>
                <w:iCs/>
                <w:sz w:val="18"/>
                <w:szCs w:val="18"/>
              </w:rPr>
            </w:pPr>
            <w:r w:rsidRPr="00F36BF3">
              <w:rPr>
                <w:iCs/>
                <w:sz w:val="18"/>
                <w:szCs w:val="18"/>
              </w:rPr>
              <w:t>4</w:t>
            </w:r>
          </w:p>
        </w:tc>
        <w:tc>
          <w:tcPr>
            <w:tcW w:w="1431" w:type="dxa"/>
          </w:tcPr>
          <w:p w14:paraId="3D50EFD0" w14:textId="77777777" w:rsidR="00E15BB2" w:rsidRPr="00F36BF3" w:rsidRDefault="00E15BB2" w:rsidP="004B3787">
            <w:pPr>
              <w:jc w:val="center"/>
              <w:rPr>
                <w:iCs/>
                <w:sz w:val="18"/>
                <w:szCs w:val="18"/>
              </w:rPr>
            </w:pPr>
            <w:r w:rsidRPr="00F36BF3">
              <w:rPr>
                <w:iCs/>
                <w:sz w:val="18"/>
                <w:szCs w:val="18"/>
              </w:rPr>
              <w:t>5</w:t>
            </w:r>
          </w:p>
        </w:tc>
      </w:tr>
      <w:tr w:rsidR="00E15BB2" w:rsidRPr="00F36BF3" w14:paraId="26C72FC8" w14:textId="77777777" w:rsidTr="00F36BF3">
        <w:trPr>
          <w:trHeight w:val="5663"/>
          <w:jc w:val="center"/>
        </w:trPr>
        <w:tc>
          <w:tcPr>
            <w:tcW w:w="472" w:type="dxa"/>
          </w:tcPr>
          <w:p w14:paraId="38F377CC" w14:textId="77777777" w:rsidR="00E15BB2" w:rsidRPr="00F36BF3" w:rsidRDefault="00E15BB2" w:rsidP="004B3787">
            <w:pPr>
              <w:jc w:val="center"/>
              <w:rPr>
                <w:i/>
                <w:iCs/>
                <w:sz w:val="18"/>
                <w:szCs w:val="18"/>
              </w:rPr>
            </w:pPr>
          </w:p>
        </w:tc>
        <w:tc>
          <w:tcPr>
            <w:tcW w:w="3532" w:type="dxa"/>
          </w:tcPr>
          <w:p w14:paraId="6F47A3A6" w14:textId="77777777" w:rsidR="00E15BB2" w:rsidRPr="00F36BF3" w:rsidRDefault="00E15BB2" w:rsidP="00F36BF3">
            <w:pPr>
              <w:rPr>
                <w:i/>
                <w:iCs/>
                <w:sz w:val="18"/>
                <w:szCs w:val="18"/>
              </w:rPr>
            </w:pPr>
          </w:p>
        </w:tc>
        <w:tc>
          <w:tcPr>
            <w:tcW w:w="2202" w:type="dxa"/>
          </w:tcPr>
          <w:p w14:paraId="2A5E0FA4" w14:textId="77777777" w:rsidR="00E15BB2" w:rsidRPr="00F36BF3" w:rsidRDefault="00E15BB2" w:rsidP="004B3787">
            <w:pPr>
              <w:jc w:val="center"/>
              <w:rPr>
                <w:i/>
                <w:iCs/>
                <w:sz w:val="18"/>
                <w:szCs w:val="18"/>
              </w:rPr>
            </w:pPr>
          </w:p>
        </w:tc>
        <w:tc>
          <w:tcPr>
            <w:tcW w:w="1550" w:type="dxa"/>
          </w:tcPr>
          <w:p w14:paraId="758AD5A0" w14:textId="77777777" w:rsidR="00E15BB2" w:rsidRPr="00F36BF3" w:rsidRDefault="00E15BB2" w:rsidP="004B3787">
            <w:pPr>
              <w:jc w:val="center"/>
              <w:rPr>
                <w:i/>
                <w:iCs/>
                <w:sz w:val="18"/>
                <w:szCs w:val="18"/>
              </w:rPr>
            </w:pPr>
          </w:p>
        </w:tc>
        <w:tc>
          <w:tcPr>
            <w:tcW w:w="1431" w:type="dxa"/>
          </w:tcPr>
          <w:p w14:paraId="6A324D2A" w14:textId="77777777" w:rsidR="00E15BB2" w:rsidRPr="00F36BF3" w:rsidRDefault="00E15BB2" w:rsidP="004B3787">
            <w:pPr>
              <w:jc w:val="center"/>
              <w:rPr>
                <w:i/>
                <w:iCs/>
                <w:sz w:val="18"/>
                <w:szCs w:val="18"/>
              </w:rPr>
            </w:pPr>
          </w:p>
        </w:tc>
      </w:tr>
    </w:tbl>
    <w:p w14:paraId="4280D83C" w14:textId="77777777" w:rsidR="00E15BB2" w:rsidRDefault="00E15BB2" w:rsidP="00E15BB2"/>
    <w:p w14:paraId="63F441B3" w14:textId="77777777" w:rsidR="00E15BB2" w:rsidRDefault="00E15BB2" w:rsidP="00F36BF3"/>
    <w:p w14:paraId="2C8949F1" w14:textId="77777777" w:rsidR="00F30F09" w:rsidRDefault="00F30F09" w:rsidP="00F36BF3"/>
    <w:p w14:paraId="29E67B31" w14:textId="77777777" w:rsidR="00F30F09" w:rsidRDefault="00F30F09" w:rsidP="00F36BF3"/>
    <w:p w14:paraId="0A10DC13"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3D76D24" w14:textId="77777777" w:rsidR="00F30F09" w:rsidRPr="00C53CB5" w:rsidRDefault="00F30F09" w:rsidP="00F30F09">
      <w:pPr>
        <w:jc w:val="right"/>
        <w:rPr>
          <w:rFonts w:cs="Helvetica"/>
          <w:b/>
          <w:sz w:val="18"/>
          <w:szCs w:val="18"/>
        </w:rPr>
      </w:pPr>
    </w:p>
    <w:p w14:paraId="3A82C64F" w14:textId="77777777" w:rsidR="00F30F09" w:rsidRPr="00C53CB5" w:rsidRDefault="00F30F09" w:rsidP="00F30F09">
      <w:pPr>
        <w:jc w:val="right"/>
        <w:rPr>
          <w:rFonts w:cs="Helvetica"/>
          <w:b/>
          <w:sz w:val="18"/>
          <w:szCs w:val="18"/>
        </w:rPr>
      </w:pPr>
    </w:p>
    <w:p w14:paraId="45FEA26F" w14:textId="77777777" w:rsidR="00F30F09" w:rsidRPr="00C53CB5" w:rsidRDefault="00F30F09" w:rsidP="00F30F09">
      <w:pPr>
        <w:jc w:val="right"/>
        <w:rPr>
          <w:rFonts w:cs="Helvetica"/>
          <w:b/>
          <w:sz w:val="18"/>
          <w:szCs w:val="18"/>
        </w:rPr>
      </w:pPr>
    </w:p>
    <w:p w14:paraId="54AA5F14" w14:textId="77777777" w:rsidR="00F30F09" w:rsidRPr="00C53CB5" w:rsidRDefault="00F30F09" w:rsidP="00F30F09">
      <w:pPr>
        <w:jc w:val="right"/>
        <w:rPr>
          <w:rFonts w:cs="Helvetica"/>
          <w:b/>
          <w:sz w:val="18"/>
          <w:szCs w:val="18"/>
        </w:rPr>
      </w:pPr>
    </w:p>
    <w:p w14:paraId="270E6B8B"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6F406ED6" w14:textId="77777777" w:rsidR="00F30F09" w:rsidRPr="00C53CB5" w:rsidRDefault="00F30F09" w:rsidP="00F30F09">
      <w:pPr>
        <w:jc w:val="right"/>
        <w:rPr>
          <w:rFonts w:cs="Helvetica"/>
          <w:sz w:val="18"/>
          <w:szCs w:val="18"/>
        </w:rPr>
      </w:pPr>
    </w:p>
    <w:p w14:paraId="15E9028D" w14:textId="77777777" w:rsidR="00F30F09" w:rsidRDefault="00F30F09" w:rsidP="00F36BF3"/>
    <w:p w14:paraId="2713A9F9" w14:textId="77777777" w:rsidR="00FC7383" w:rsidRDefault="00FC7383" w:rsidP="00F36BF3"/>
    <w:p w14:paraId="386C8BA0" w14:textId="77777777" w:rsidR="00FC7383" w:rsidRDefault="00FC7383" w:rsidP="00F36BF3"/>
    <w:p w14:paraId="37354E9E" w14:textId="77777777" w:rsidR="00F30F09" w:rsidRPr="0003327A" w:rsidRDefault="00F30F09" w:rsidP="00F36BF3">
      <w:pPr>
        <w:rPr>
          <w:sz w:val="18"/>
          <w:szCs w:val="18"/>
        </w:rPr>
      </w:pPr>
    </w:p>
    <w:p w14:paraId="1315E6E8" w14:textId="77777777" w:rsidR="00CE0000" w:rsidRDefault="00CE0000">
      <w:pPr>
        <w:rPr>
          <w:rFonts w:cs="Helvetica"/>
          <w:b/>
          <w:sz w:val="18"/>
          <w:szCs w:val="18"/>
        </w:rPr>
      </w:pPr>
      <w:r>
        <w:rPr>
          <w:rFonts w:cs="Helvetica"/>
          <w:b/>
          <w:sz w:val="18"/>
          <w:szCs w:val="18"/>
        </w:rPr>
        <w:br w:type="page"/>
      </w:r>
    </w:p>
    <w:p w14:paraId="4A480E26" w14:textId="77777777" w:rsidR="00BD61A4" w:rsidRPr="00C53CB5" w:rsidRDefault="00BD61A4" w:rsidP="00BD61A4">
      <w:pPr>
        <w:jc w:val="right"/>
        <w:rPr>
          <w:rFonts w:cs="Helvetica"/>
          <w:b/>
          <w:sz w:val="18"/>
          <w:szCs w:val="18"/>
        </w:rPr>
      </w:pPr>
      <w:r>
        <w:rPr>
          <w:rFonts w:cs="Helvetica"/>
          <w:b/>
          <w:sz w:val="18"/>
          <w:szCs w:val="18"/>
        </w:rPr>
        <w:t>Załącznik nr 12</w:t>
      </w:r>
      <w:r w:rsidRPr="00C53CB5">
        <w:rPr>
          <w:rFonts w:cs="Helvetica"/>
          <w:b/>
          <w:sz w:val="18"/>
          <w:szCs w:val="18"/>
        </w:rPr>
        <w:t xml:space="preserve"> do Formularza Oferty</w:t>
      </w:r>
    </w:p>
    <w:p w14:paraId="4953A6AA" w14:textId="77777777" w:rsidR="00BD61A4" w:rsidRDefault="00BD61A4" w:rsidP="00BD61A4">
      <w:pPr>
        <w:jc w:val="center"/>
        <w:rPr>
          <w:rFonts w:cstheme="minorHAnsi"/>
          <w:b/>
          <w:sz w:val="18"/>
          <w:szCs w:val="18"/>
        </w:rPr>
      </w:pPr>
    </w:p>
    <w:p w14:paraId="292D9FF3" w14:textId="77777777" w:rsidR="00F30F09" w:rsidRDefault="00F30F09" w:rsidP="00F30F09">
      <w:pPr>
        <w:pStyle w:val="Nagwek1"/>
        <w:rPr>
          <w:rFonts w:ascii="Verdana" w:hAnsi="Verdana"/>
          <w:sz w:val="18"/>
          <w:szCs w:val="18"/>
          <w:lang w:val="pl-PL"/>
        </w:rPr>
      </w:pPr>
    </w:p>
    <w:p w14:paraId="565DFF19" w14:textId="77777777" w:rsidR="00F30F09" w:rsidRDefault="00F30F09" w:rsidP="00F30F09">
      <w:pPr>
        <w:pStyle w:val="Nagwek1"/>
        <w:rPr>
          <w:rFonts w:ascii="Verdana" w:hAnsi="Verdana"/>
          <w:sz w:val="18"/>
          <w:szCs w:val="18"/>
          <w:lang w:val="pl-PL"/>
        </w:rPr>
      </w:pPr>
    </w:p>
    <w:p w14:paraId="6F104968"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5EDD0720"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606749A3" w14:textId="77777777" w:rsidR="00BD61A4" w:rsidRPr="007517EF" w:rsidRDefault="00BD61A4" w:rsidP="00F30F09">
      <w:pPr>
        <w:spacing w:line="276" w:lineRule="auto"/>
        <w:rPr>
          <w:sz w:val="18"/>
          <w:szCs w:val="18"/>
        </w:rPr>
      </w:pPr>
    </w:p>
    <w:p w14:paraId="7580EB72" w14:textId="77777777" w:rsidR="00BD61A4" w:rsidRPr="00284ED3" w:rsidRDefault="00BD61A4" w:rsidP="00BD61A4">
      <w:pPr>
        <w:rPr>
          <w:b/>
          <w:sz w:val="18"/>
          <w:szCs w:val="18"/>
        </w:rPr>
      </w:pPr>
    </w:p>
    <w:p w14:paraId="6DD57091"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04C6A21" w14:textId="77777777" w:rsidR="00BD61A4" w:rsidRPr="00284ED3" w:rsidRDefault="00BD61A4" w:rsidP="00BD61A4">
      <w:pPr>
        <w:rPr>
          <w:sz w:val="18"/>
          <w:szCs w:val="18"/>
        </w:rPr>
      </w:pPr>
    </w:p>
    <w:p w14:paraId="7E904CC6"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00DE5181" w14:textId="77777777" w:rsidR="00BD61A4" w:rsidRPr="00284ED3" w:rsidRDefault="00BD61A4" w:rsidP="00BD61A4">
      <w:pPr>
        <w:rPr>
          <w:sz w:val="18"/>
          <w:szCs w:val="18"/>
          <w:u w:val="single"/>
        </w:rPr>
      </w:pPr>
    </w:p>
    <w:p w14:paraId="6BE961DB" w14:textId="77777777" w:rsidR="00BD61A4" w:rsidRPr="00284ED3" w:rsidRDefault="00BD61A4" w:rsidP="00BD61A4">
      <w:pPr>
        <w:rPr>
          <w:sz w:val="18"/>
          <w:szCs w:val="18"/>
        </w:rPr>
      </w:pPr>
      <w:r w:rsidRPr="00284ED3">
        <w:rPr>
          <w:sz w:val="18"/>
          <w:szCs w:val="18"/>
        </w:rPr>
        <w:t>w roku 2017 .............................................</w:t>
      </w:r>
    </w:p>
    <w:p w14:paraId="735BFDE7" w14:textId="77777777" w:rsidR="00BD61A4" w:rsidRPr="00284ED3" w:rsidRDefault="00BD61A4" w:rsidP="00BD61A4">
      <w:pPr>
        <w:rPr>
          <w:sz w:val="18"/>
          <w:szCs w:val="18"/>
        </w:rPr>
      </w:pPr>
      <w:r w:rsidRPr="00284ED3">
        <w:rPr>
          <w:sz w:val="18"/>
          <w:szCs w:val="18"/>
        </w:rPr>
        <w:t>w roku 2018.............................................</w:t>
      </w:r>
    </w:p>
    <w:p w14:paraId="2B286927" w14:textId="77777777" w:rsidR="00BD61A4" w:rsidRPr="00284ED3" w:rsidRDefault="00BD61A4" w:rsidP="00BD61A4">
      <w:pPr>
        <w:rPr>
          <w:sz w:val="18"/>
          <w:szCs w:val="18"/>
        </w:rPr>
      </w:pPr>
      <w:r w:rsidRPr="00284ED3">
        <w:rPr>
          <w:sz w:val="18"/>
          <w:szCs w:val="18"/>
        </w:rPr>
        <w:t>w roku 2019.............................................</w:t>
      </w:r>
    </w:p>
    <w:p w14:paraId="4856B5BD" w14:textId="77777777" w:rsidR="00BD61A4" w:rsidRPr="00284ED3" w:rsidRDefault="00BD61A4" w:rsidP="00BD61A4">
      <w:pPr>
        <w:rPr>
          <w:sz w:val="18"/>
          <w:szCs w:val="18"/>
        </w:rPr>
      </w:pPr>
    </w:p>
    <w:p w14:paraId="4186F2D2"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11E2FFD"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4F8DDD92" w14:textId="77777777" w:rsidTr="004B3787">
        <w:tc>
          <w:tcPr>
            <w:tcW w:w="610" w:type="dxa"/>
            <w:shd w:val="clear" w:color="auto" w:fill="F3F3F3"/>
          </w:tcPr>
          <w:p w14:paraId="2E23E49D"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32061D7F"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FA66F66"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F0C62DD" w14:textId="77777777" w:rsidR="00BD61A4" w:rsidRPr="00284ED3" w:rsidRDefault="00BD61A4" w:rsidP="004B3787">
            <w:pPr>
              <w:jc w:val="center"/>
              <w:rPr>
                <w:b/>
                <w:bCs/>
                <w:sz w:val="18"/>
                <w:szCs w:val="18"/>
              </w:rPr>
            </w:pPr>
            <w:r w:rsidRPr="00284ED3">
              <w:rPr>
                <w:b/>
                <w:bCs/>
                <w:sz w:val="18"/>
                <w:szCs w:val="18"/>
              </w:rPr>
              <w:t>Staż pracy</w:t>
            </w:r>
          </w:p>
          <w:p w14:paraId="393984B6"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6EA51E72"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338282A0" w14:textId="77777777" w:rsidTr="004B3787">
        <w:tc>
          <w:tcPr>
            <w:tcW w:w="610" w:type="dxa"/>
          </w:tcPr>
          <w:p w14:paraId="107A0215" w14:textId="77777777" w:rsidR="00BD61A4" w:rsidRPr="00284ED3" w:rsidRDefault="00BD61A4" w:rsidP="004B3787">
            <w:pPr>
              <w:rPr>
                <w:sz w:val="18"/>
                <w:szCs w:val="18"/>
              </w:rPr>
            </w:pPr>
          </w:p>
        </w:tc>
        <w:tc>
          <w:tcPr>
            <w:tcW w:w="3060" w:type="dxa"/>
          </w:tcPr>
          <w:p w14:paraId="33AEA384" w14:textId="77777777" w:rsidR="00BD61A4" w:rsidRPr="00284ED3" w:rsidRDefault="00BD61A4" w:rsidP="004B3787">
            <w:pPr>
              <w:rPr>
                <w:sz w:val="18"/>
                <w:szCs w:val="18"/>
              </w:rPr>
            </w:pPr>
          </w:p>
        </w:tc>
        <w:tc>
          <w:tcPr>
            <w:tcW w:w="1842" w:type="dxa"/>
          </w:tcPr>
          <w:p w14:paraId="4DC3C828" w14:textId="77777777" w:rsidR="00BD61A4" w:rsidRPr="00284ED3" w:rsidRDefault="00BD61A4" w:rsidP="004B3787">
            <w:pPr>
              <w:rPr>
                <w:sz w:val="18"/>
                <w:szCs w:val="18"/>
              </w:rPr>
            </w:pPr>
          </w:p>
        </w:tc>
        <w:tc>
          <w:tcPr>
            <w:tcW w:w="2478" w:type="dxa"/>
          </w:tcPr>
          <w:p w14:paraId="6AE29220" w14:textId="77777777" w:rsidR="00BD61A4" w:rsidRPr="00284ED3" w:rsidRDefault="00BD61A4" w:rsidP="004B3787">
            <w:pPr>
              <w:rPr>
                <w:sz w:val="18"/>
                <w:szCs w:val="18"/>
              </w:rPr>
            </w:pPr>
          </w:p>
        </w:tc>
        <w:tc>
          <w:tcPr>
            <w:tcW w:w="1843" w:type="dxa"/>
          </w:tcPr>
          <w:p w14:paraId="110CCF89" w14:textId="77777777" w:rsidR="00BD61A4" w:rsidRPr="00284ED3" w:rsidRDefault="00BD61A4" w:rsidP="004B3787">
            <w:pPr>
              <w:rPr>
                <w:sz w:val="18"/>
                <w:szCs w:val="18"/>
              </w:rPr>
            </w:pPr>
          </w:p>
        </w:tc>
      </w:tr>
      <w:tr w:rsidR="00BD61A4" w:rsidRPr="00284ED3" w14:paraId="6DEA2669" w14:textId="77777777" w:rsidTr="004B3787">
        <w:tc>
          <w:tcPr>
            <w:tcW w:w="610" w:type="dxa"/>
          </w:tcPr>
          <w:p w14:paraId="30DA1562" w14:textId="77777777" w:rsidR="00BD61A4" w:rsidRPr="00284ED3" w:rsidRDefault="00BD61A4" w:rsidP="004B3787">
            <w:pPr>
              <w:rPr>
                <w:sz w:val="18"/>
                <w:szCs w:val="18"/>
              </w:rPr>
            </w:pPr>
          </w:p>
        </w:tc>
        <w:tc>
          <w:tcPr>
            <w:tcW w:w="3060" w:type="dxa"/>
          </w:tcPr>
          <w:p w14:paraId="3973219A" w14:textId="77777777" w:rsidR="00BD61A4" w:rsidRPr="00284ED3" w:rsidRDefault="00BD61A4" w:rsidP="004B3787">
            <w:pPr>
              <w:rPr>
                <w:sz w:val="18"/>
                <w:szCs w:val="18"/>
              </w:rPr>
            </w:pPr>
          </w:p>
        </w:tc>
        <w:tc>
          <w:tcPr>
            <w:tcW w:w="1842" w:type="dxa"/>
          </w:tcPr>
          <w:p w14:paraId="10DCD1FC" w14:textId="77777777" w:rsidR="00BD61A4" w:rsidRPr="00284ED3" w:rsidRDefault="00BD61A4" w:rsidP="004B3787">
            <w:pPr>
              <w:rPr>
                <w:sz w:val="18"/>
                <w:szCs w:val="18"/>
              </w:rPr>
            </w:pPr>
          </w:p>
        </w:tc>
        <w:tc>
          <w:tcPr>
            <w:tcW w:w="2478" w:type="dxa"/>
          </w:tcPr>
          <w:p w14:paraId="02707D81" w14:textId="77777777" w:rsidR="00BD61A4" w:rsidRPr="00284ED3" w:rsidRDefault="00BD61A4" w:rsidP="004B3787">
            <w:pPr>
              <w:rPr>
                <w:sz w:val="18"/>
                <w:szCs w:val="18"/>
              </w:rPr>
            </w:pPr>
          </w:p>
        </w:tc>
        <w:tc>
          <w:tcPr>
            <w:tcW w:w="1843" w:type="dxa"/>
          </w:tcPr>
          <w:p w14:paraId="308B5FE2" w14:textId="77777777" w:rsidR="00BD61A4" w:rsidRPr="00284ED3" w:rsidRDefault="00BD61A4" w:rsidP="004B3787">
            <w:pPr>
              <w:rPr>
                <w:sz w:val="18"/>
                <w:szCs w:val="18"/>
              </w:rPr>
            </w:pPr>
          </w:p>
        </w:tc>
      </w:tr>
      <w:tr w:rsidR="00BD61A4" w:rsidRPr="00284ED3" w14:paraId="7FD9031A" w14:textId="77777777" w:rsidTr="004B3787">
        <w:tc>
          <w:tcPr>
            <w:tcW w:w="610" w:type="dxa"/>
          </w:tcPr>
          <w:p w14:paraId="4AD07BA9" w14:textId="77777777" w:rsidR="00BD61A4" w:rsidRPr="00284ED3" w:rsidRDefault="00BD61A4" w:rsidP="004B3787">
            <w:pPr>
              <w:rPr>
                <w:sz w:val="18"/>
                <w:szCs w:val="18"/>
              </w:rPr>
            </w:pPr>
          </w:p>
        </w:tc>
        <w:tc>
          <w:tcPr>
            <w:tcW w:w="3060" w:type="dxa"/>
          </w:tcPr>
          <w:p w14:paraId="3B24E36D" w14:textId="77777777" w:rsidR="00BD61A4" w:rsidRPr="00284ED3" w:rsidRDefault="00BD61A4" w:rsidP="004B3787">
            <w:pPr>
              <w:rPr>
                <w:sz w:val="18"/>
                <w:szCs w:val="18"/>
              </w:rPr>
            </w:pPr>
          </w:p>
        </w:tc>
        <w:tc>
          <w:tcPr>
            <w:tcW w:w="1842" w:type="dxa"/>
          </w:tcPr>
          <w:p w14:paraId="1135AF0E" w14:textId="77777777" w:rsidR="00BD61A4" w:rsidRPr="00284ED3" w:rsidRDefault="00BD61A4" w:rsidP="004B3787">
            <w:pPr>
              <w:pStyle w:val="Stopka"/>
              <w:tabs>
                <w:tab w:val="clear" w:pos="4536"/>
                <w:tab w:val="clear" w:pos="9072"/>
              </w:tabs>
              <w:rPr>
                <w:sz w:val="18"/>
                <w:szCs w:val="18"/>
              </w:rPr>
            </w:pPr>
          </w:p>
        </w:tc>
        <w:tc>
          <w:tcPr>
            <w:tcW w:w="2478" w:type="dxa"/>
          </w:tcPr>
          <w:p w14:paraId="5389797C" w14:textId="77777777" w:rsidR="00BD61A4" w:rsidRPr="00284ED3" w:rsidRDefault="00BD61A4" w:rsidP="004B3787">
            <w:pPr>
              <w:rPr>
                <w:sz w:val="18"/>
                <w:szCs w:val="18"/>
              </w:rPr>
            </w:pPr>
          </w:p>
        </w:tc>
        <w:tc>
          <w:tcPr>
            <w:tcW w:w="1843" w:type="dxa"/>
          </w:tcPr>
          <w:p w14:paraId="5C067C3C" w14:textId="77777777" w:rsidR="00BD61A4" w:rsidRPr="00284ED3" w:rsidRDefault="00BD61A4" w:rsidP="004B3787">
            <w:pPr>
              <w:rPr>
                <w:sz w:val="18"/>
                <w:szCs w:val="18"/>
              </w:rPr>
            </w:pPr>
          </w:p>
        </w:tc>
      </w:tr>
      <w:tr w:rsidR="00BD61A4" w:rsidRPr="00284ED3" w14:paraId="03F482A6" w14:textId="77777777" w:rsidTr="004B3787">
        <w:tc>
          <w:tcPr>
            <w:tcW w:w="610" w:type="dxa"/>
          </w:tcPr>
          <w:p w14:paraId="4358FF92" w14:textId="77777777" w:rsidR="00BD61A4" w:rsidRPr="00284ED3" w:rsidRDefault="00BD61A4" w:rsidP="004B3787">
            <w:pPr>
              <w:rPr>
                <w:sz w:val="18"/>
                <w:szCs w:val="18"/>
              </w:rPr>
            </w:pPr>
          </w:p>
        </w:tc>
        <w:tc>
          <w:tcPr>
            <w:tcW w:w="3060" w:type="dxa"/>
          </w:tcPr>
          <w:p w14:paraId="48515915" w14:textId="77777777" w:rsidR="00BD61A4" w:rsidRPr="00284ED3" w:rsidRDefault="00BD61A4" w:rsidP="004B3787">
            <w:pPr>
              <w:rPr>
                <w:sz w:val="18"/>
                <w:szCs w:val="18"/>
              </w:rPr>
            </w:pPr>
          </w:p>
        </w:tc>
        <w:tc>
          <w:tcPr>
            <w:tcW w:w="1842" w:type="dxa"/>
          </w:tcPr>
          <w:p w14:paraId="73D35AAF" w14:textId="77777777" w:rsidR="00BD61A4" w:rsidRPr="00284ED3" w:rsidRDefault="00BD61A4" w:rsidP="004B3787">
            <w:pPr>
              <w:rPr>
                <w:sz w:val="18"/>
                <w:szCs w:val="18"/>
              </w:rPr>
            </w:pPr>
          </w:p>
        </w:tc>
        <w:tc>
          <w:tcPr>
            <w:tcW w:w="2478" w:type="dxa"/>
          </w:tcPr>
          <w:p w14:paraId="0E4AE689" w14:textId="77777777" w:rsidR="00BD61A4" w:rsidRPr="00284ED3" w:rsidRDefault="00BD61A4" w:rsidP="004B3787">
            <w:pPr>
              <w:pStyle w:val="Stopka"/>
              <w:tabs>
                <w:tab w:val="clear" w:pos="4536"/>
                <w:tab w:val="clear" w:pos="9072"/>
              </w:tabs>
              <w:rPr>
                <w:sz w:val="18"/>
                <w:szCs w:val="18"/>
              </w:rPr>
            </w:pPr>
          </w:p>
        </w:tc>
        <w:tc>
          <w:tcPr>
            <w:tcW w:w="1843" w:type="dxa"/>
          </w:tcPr>
          <w:p w14:paraId="6A7ACC17" w14:textId="77777777" w:rsidR="00BD61A4" w:rsidRPr="00284ED3" w:rsidRDefault="00BD61A4" w:rsidP="004B3787">
            <w:pPr>
              <w:rPr>
                <w:sz w:val="18"/>
                <w:szCs w:val="18"/>
              </w:rPr>
            </w:pPr>
          </w:p>
        </w:tc>
      </w:tr>
    </w:tbl>
    <w:p w14:paraId="5644CA2F" w14:textId="77777777" w:rsidR="00BD61A4" w:rsidRDefault="00BD61A4" w:rsidP="00BD61A4">
      <w:pPr>
        <w:jc w:val="center"/>
        <w:rPr>
          <w:i/>
          <w:szCs w:val="20"/>
        </w:rPr>
      </w:pPr>
    </w:p>
    <w:p w14:paraId="280D498A" w14:textId="77777777" w:rsidR="00BD61A4" w:rsidRDefault="00BD61A4" w:rsidP="00BD61A4">
      <w:pPr>
        <w:jc w:val="center"/>
        <w:rPr>
          <w:i/>
          <w:szCs w:val="20"/>
        </w:rPr>
      </w:pPr>
    </w:p>
    <w:p w14:paraId="20CAEC28"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3D276C7" w14:textId="77777777" w:rsidR="00284ED3" w:rsidRPr="00C53CB5" w:rsidRDefault="00284ED3" w:rsidP="00284ED3">
      <w:pPr>
        <w:jc w:val="right"/>
        <w:rPr>
          <w:rFonts w:cs="Helvetica"/>
          <w:b/>
          <w:sz w:val="18"/>
          <w:szCs w:val="18"/>
        </w:rPr>
      </w:pPr>
    </w:p>
    <w:p w14:paraId="5C236544" w14:textId="77777777" w:rsidR="00284ED3" w:rsidRPr="00C53CB5" w:rsidRDefault="00284ED3" w:rsidP="00284ED3">
      <w:pPr>
        <w:jc w:val="right"/>
        <w:rPr>
          <w:rFonts w:cs="Helvetica"/>
          <w:b/>
          <w:sz w:val="18"/>
          <w:szCs w:val="18"/>
        </w:rPr>
      </w:pPr>
    </w:p>
    <w:p w14:paraId="54F0CBA7" w14:textId="77777777" w:rsidR="00284ED3" w:rsidRPr="00C53CB5" w:rsidRDefault="00284ED3" w:rsidP="00284ED3">
      <w:pPr>
        <w:jc w:val="right"/>
        <w:rPr>
          <w:rFonts w:cs="Helvetica"/>
          <w:b/>
          <w:sz w:val="18"/>
          <w:szCs w:val="18"/>
        </w:rPr>
      </w:pPr>
    </w:p>
    <w:p w14:paraId="34C1995D" w14:textId="77777777" w:rsidR="00284ED3" w:rsidRPr="00C53CB5" w:rsidRDefault="00284ED3" w:rsidP="00284ED3">
      <w:pPr>
        <w:jc w:val="right"/>
        <w:rPr>
          <w:rFonts w:cs="Helvetica"/>
          <w:b/>
          <w:sz w:val="18"/>
          <w:szCs w:val="18"/>
        </w:rPr>
      </w:pPr>
    </w:p>
    <w:p w14:paraId="02255A82"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6E0DD8E8" w14:textId="77777777" w:rsidR="00E15BB2" w:rsidRDefault="00E15BB2" w:rsidP="00E15BB2">
      <w:pPr>
        <w:jc w:val="center"/>
      </w:pPr>
    </w:p>
    <w:p w14:paraId="24473884"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5B4FF0A6" w14:textId="77777777" w:rsidR="00810EF9" w:rsidRDefault="00810EF9">
      <w:pPr>
        <w:rPr>
          <w:rFonts w:cs="Helvetica"/>
          <w:b/>
          <w:sz w:val="18"/>
          <w:szCs w:val="18"/>
        </w:rPr>
      </w:pPr>
      <w:r>
        <w:rPr>
          <w:rFonts w:cs="Helvetica"/>
          <w:b/>
          <w:sz w:val="18"/>
          <w:szCs w:val="18"/>
        </w:rPr>
        <w:br w:type="page"/>
      </w:r>
    </w:p>
    <w:p w14:paraId="24D00233" w14:textId="77777777" w:rsidR="007D2B24" w:rsidRDefault="007D2B24" w:rsidP="00810EF9">
      <w:pPr>
        <w:rPr>
          <w:rFonts w:cs="Helvetica"/>
          <w:b/>
          <w:sz w:val="18"/>
          <w:szCs w:val="18"/>
        </w:rPr>
      </w:pPr>
    </w:p>
    <w:p w14:paraId="5AF11599"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6DD67BD3" w14:textId="77777777" w:rsidR="00D70FF2" w:rsidRDefault="00D70FF2" w:rsidP="00D70FF2">
      <w:pPr>
        <w:pStyle w:val="Nagwek1"/>
      </w:pPr>
    </w:p>
    <w:p w14:paraId="58594769" w14:textId="77777777" w:rsidR="00D70FF2" w:rsidRDefault="00D70FF2" w:rsidP="00D70FF2">
      <w:pPr>
        <w:pStyle w:val="Nagwek1"/>
      </w:pPr>
    </w:p>
    <w:p w14:paraId="7415676D"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742DAA18"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72BAAD9" w14:textId="77777777" w:rsidTr="004B3787">
        <w:tc>
          <w:tcPr>
            <w:tcW w:w="720" w:type="dxa"/>
          </w:tcPr>
          <w:p w14:paraId="16E35155" w14:textId="77777777" w:rsidR="00D70FF2" w:rsidRPr="007D2B24" w:rsidRDefault="00D70FF2" w:rsidP="007D2B24">
            <w:pPr>
              <w:jc w:val="center"/>
              <w:rPr>
                <w:rFonts w:cs="Arial"/>
                <w:b/>
                <w:bCs/>
                <w:sz w:val="18"/>
                <w:szCs w:val="18"/>
              </w:rPr>
            </w:pPr>
          </w:p>
          <w:p w14:paraId="29B3F209"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77591A09" w14:textId="77777777" w:rsidR="00D70FF2" w:rsidRPr="007D2B24" w:rsidRDefault="00D70FF2" w:rsidP="007D2B24">
            <w:pPr>
              <w:jc w:val="center"/>
              <w:rPr>
                <w:rFonts w:cs="Arial"/>
                <w:b/>
                <w:bCs/>
                <w:sz w:val="18"/>
                <w:szCs w:val="18"/>
              </w:rPr>
            </w:pPr>
          </w:p>
          <w:p w14:paraId="3048B226"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6FE71E6A" w14:textId="77777777" w:rsidR="00D70FF2" w:rsidRPr="007D2B24" w:rsidRDefault="00D70FF2" w:rsidP="007D2B24">
            <w:pPr>
              <w:jc w:val="center"/>
              <w:rPr>
                <w:rFonts w:cs="Arial"/>
                <w:b/>
                <w:bCs/>
                <w:sz w:val="18"/>
                <w:szCs w:val="18"/>
              </w:rPr>
            </w:pPr>
          </w:p>
        </w:tc>
        <w:tc>
          <w:tcPr>
            <w:tcW w:w="3135" w:type="dxa"/>
          </w:tcPr>
          <w:p w14:paraId="1086B4B5" w14:textId="77777777" w:rsidR="00D70FF2" w:rsidRPr="007D2B24" w:rsidRDefault="00D70FF2" w:rsidP="007D2B24">
            <w:pPr>
              <w:pStyle w:val="Nagwek2"/>
              <w:jc w:val="center"/>
              <w:rPr>
                <w:rFonts w:ascii="Verdana" w:hAnsi="Verdana"/>
                <w:sz w:val="18"/>
                <w:szCs w:val="18"/>
              </w:rPr>
            </w:pPr>
          </w:p>
          <w:p w14:paraId="1ACF425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1C3010F8" w14:textId="77777777" w:rsidR="00D70FF2" w:rsidRPr="00397423" w:rsidRDefault="00D70FF2" w:rsidP="00397423">
            <w:pPr>
              <w:jc w:val="center"/>
              <w:rPr>
                <w:b/>
              </w:rPr>
            </w:pPr>
            <w:r w:rsidRPr="00397423">
              <w:rPr>
                <w:b/>
                <w:color w:val="0070C0"/>
                <w:sz w:val="18"/>
              </w:rPr>
              <w:t>(funkcja)</w:t>
            </w:r>
          </w:p>
        </w:tc>
        <w:tc>
          <w:tcPr>
            <w:tcW w:w="4577" w:type="dxa"/>
          </w:tcPr>
          <w:p w14:paraId="7B07B103" w14:textId="77777777" w:rsidR="00D70FF2" w:rsidRPr="007D2B24" w:rsidRDefault="00D70FF2" w:rsidP="007D2B24">
            <w:pPr>
              <w:pStyle w:val="Nagwek2"/>
              <w:jc w:val="center"/>
              <w:rPr>
                <w:rFonts w:ascii="Verdana" w:hAnsi="Verdana"/>
                <w:sz w:val="18"/>
                <w:szCs w:val="18"/>
              </w:rPr>
            </w:pPr>
          </w:p>
          <w:p w14:paraId="711EC5C2" w14:textId="77777777" w:rsidR="00D70FF2" w:rsidRPr="00397423" w:rsidRDefault="00D70FF2" w:rsidP="00397423">
            <w:pPr>
              <w:jc w:val="center"/>
              <w:rPr>
                <w:color w:val="0070C0"/>
                <w:sz w:val="18"/>
              </w:rPr>
            </w:pPr>
            <w:r w:rsidRPr="00397423">
              <w:rPr>
                <w:color w:val="0070C0"/>
                <w:sz w:val="18"/>
              </w:rPr>
              <w:t>Kwalifikacje zawodowe:</w:t>
            </w:r>
          </w:p>
          <w:p w14:paraId="4495A57A"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3BFA18DB"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049853BE" w14:textId="77777777" w:rsidR="00D70FF2" w:rsidRPr="007D2B24" w:rsidRDefault="00D70FF2" w:rsidP="007D2B24">
            <w:pPr>
              <w:ind w:left="113" w:hanging="113"/>
              <w:jc w:val="center"/>
              <w:rPr>
                <w:sz w:val="18"/>
                <w:szCs w:val="18"/>
                <w:vertAlign w:val="superscript"/>
              </w:rPr>
            </w:pPr>
          </w:p>
        </w:tc>
        <w:tc>
          <w:tcPr>
            <w:tcW w:w="2839" w:type="dxa"/>
          </w:tcPr>
          <w:p w14:paraId="62D14CC1" w14:textId="77777777" w:rsidR="00D70FF2" w:rsidRPr="007D2B24" w:rsidRDefault="00D70FF2" w:rsidP="007D2B24">
            <w:pPr>
              <w:jc w:val="center"/>
              <w:rPr>
                <w:rFonts w:cs="Arial"/>
                <w:b/>
                <w:bCs/>
                <w:sz w:val="18"/>
                <w:szCs w:val="18"/>
              </w:rPr>
            </w:pPr>
          </w:p>
          <w:p w14:paraId="127A72D0" w14:textId="77777777" w:rsidR="00D27EF9" w:rsidRDefault="00D27EF9" w:rsidP="00D27EF9">
            <w:pPr>
              <w:jc w:val="center"/>
              <w:rPr>
                <w:rFonts w:cs="Arial"/>
                <w:b/>
                <w:bCs/>
                <w:sz w:val="18"/>
                <w:szCs w:val="18"/>
              </w:rPr>
            </w:pPr>
            <w:r>
              <w:rPr>
                <w:rFonts w:cs="Arial"/>
                <w:b/>
                <w:bCs/>
                <w:sz w:val="18"/>
                <w:szCs w:val="18"/>
              </w:rPr>
              <w:t xml:space="preserve">Informacja </w:t>
            </w:r>
          </w:p>
          <w:p w14:paraId="7E936236"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21438300" w14:textId="77777777" w:rsidTr="007D2B24">
        <w:trPr>
          <w:trHeight w:val="492"/>
        </w:trPr>
        <w:tc>
          <w:tcPr>
            <w:tcW w:w="720" w:type="dxa"/>
            <w:vAlign w:val="center"/>
          </w:tcPr>
          <w:p w14:paraId="61464323"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5F8A7CBD" w14:textId="77777777" w:rsidR="007D2B24" w:rsidRPr="007D2B24" w:rsidRDefault="007D2B24" w:rsidP="007D2B24">
            <w:pPr>
              <w:rPr>
                <w:rFonts w:cs="Arial"/>
                <w:sz w:val="18"/>
                <w:szCs w:val="18"/>
              </w:rPr>
            </w:pPr>
          </w:p>
          <w:p w14:paraId="5EE0557F" w14:textId="77777777" w:rsidR="00D70FF2" w:rsidRPr="007D2B24" w:rsidRDefault="00D70FF2" w:rsidP="004B3787">
            <w:pPr>
              <w:rPr>
                <w:rFonts w:cs="Arial"/>
                <w:sz w:val="18"/>
                <w:szCs w:val="18"/>
              </w:rPr>
            </w:pPr>
          </w:p>
        </w:tc>
        <w:tc>
          <w:tcPr>
            <w:tcW w:w="3135" w:type="dxa"/>
          </w:tcPr>
          <w:p w14:paraId="5F3CC61F" w14:textId="77777777" w:rsidR="00D70FF2" w:rsidRPr="007D2B24" w:rsidRDefault="00D70FF2" w:rsidP="004B3787">
            <w:pPr>
              <w:rPr>
                <w:rFonts w:cs="Arial"/>
                <w:sz w:val="18"/>
                <w:szCs w:val="18"/>
              </w:rPr>
            </w:pPr>
          </w:p>
        </w:tc>
        <w:tc>
          <w:tcPr>
            <w:tcW w:w="4577" w:type="dxa"/>
          </w:tcPr>
          <w:p w14:paraId="39897D10" w14:textId="77777777" w:rsidR="00D70FF2" w:rsidRPr="007D2B24" w:rsidRDefault="00D70FF2" w:rsidP="004B3787">
            <w:pPr>
              <w:rPr>
                <w:rFonts w:cs="Arial"/>
                <w:sz w:val="18"/>
                <w:szCs w:val="18"/>
              </w:rPr>
            </w:pPr>
          </w:p>
        </w:tc>
        <w:tc>
          <w:tcPr>
            <w:tcW w:w="2839" w:type="dxa"/>
          </w:tcPr>
          <w:p w14:paraId="6A8F9492" w14:textId="77777777" w:rsidR="00D70FF2" w:rsidRPr="007D2B24" w:rsidRDefault="00D70FF2" w:rsidP="004B3787">
            <w:pPr>
              <w:rPr>
                <w:rFonts w:cs="Arial"/>
                <w:sz w:val="18"/>
                <w:szCs w:val="18"/>
              </w:rPr>
            </w:pPr>
          </w:p>
        </w:tc>
      </w:tr>
      <w:tr w:rsidR="00D70FF2" w14:paraId="6ADB84B6" w14:textId="77777777" w:rsidTr="007D2B24">
        <w:trPr>
          <w:trHeight w:val="470"/>
        </w:trPr>
        <w:tc>
          <w:tcPr>
            <w:tcW w:w="720" w:type="dxa"/>
            <w:vAlign w:val="center"/>
          </w:tcPr>
          <w:p w14:paraId="3605684C"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087F0886" w14:textId="77777777" w:rsidR="00D70FF2" w:rsidRDefault="00D70FF2" w:rsidP="004B3787">
            <w:pPr>
              <w:rPr>
                <w:rFonts w:ascii="Arial" w:hAnsi="Arial" w:cs="Arial"/>
                <w:sz w:val="28"/>
              </w:rPr>
            </w:pPr>
          </w:p>
        </w:tc>
        <w:tc>
          <w:tcPr>
            <w:tcW w:w="3135" w:type="dxa"/>
          </w:tcPr>
          <w:p w14:paraId="0C76B926" w14:textId="77777777" w:rsidR="00D70FF2" w:rsidRDefault="00D70FF2" w:rsidP="004B3787">
            <w:pPr>
              <w:rPr>
                <w:rFonts w:ascii="Arial" w:hAnsi="Arial" w:cs="Arial"/>
                <w:sz w:val="28"/>
              </w:rPr>
            </w:pPr>
          </w:p>
        </w:tc>
        <w:tc>
          <w:tcPr>
            <w:tcW w:w="4577" w:type="dxa"/>
          </w:tcPr>
          <w:p w14:paraId="41A9B0AF" w14:textId="77777777" w:rsidR="00D70FF2" w:rsidRDefault="00D70FF2" w:rsidP="004B3787">
            <w:pPr>
              <w:rPr>
                <w:rFonts w:ascii="Arial" w:hAnsi="Arial" w:cs="Arial"/>
                <w:sz w:val="28"/>
              </w:rPr>
            </w:pPr>
          </w:p>
        </w:tc>
        <w:tc>
          <w:tcPr>
            <w:tcW w:w="2839" w:type="dxa"/>
          </w:tcPr>
          <w:p w14:paraId="25EC0729" w14:textId="77777777" w:rsidR="00D70FF2" w:rsidRDefault="00D70FF2" w:rsidP="004B3787">
            <w:pPr>
              <w:rPr>
                <w:rFonts w:ascii="Arial" w:hAnsi="Arial" w:cs="Arial"/>
                <w:sz w:val="28"/>
              </w:rPr>
            </w:pPr>
          </w:p>
        </w:tc>
      </w:tr>
      <w:tr w:rsidR="00D70FF2" w14:paraId="687BC50F" w14:textId="77777777" w:rsidTr="007D2B24">
        <w:trPr>
          <w:trHeight w:val="562"/>
        </w:trPr>
        <w:tc>
          <w:tcPr>
            <w:tcW w:w="720" w:type="dxa"/>
            <w:vAlign w:val="center"/>
          </w:tcPr>
          <w:p w14:paraId="027F2BA3"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63B9C6E2" w14:textId="77777777" w:rsidR="00D70FF2" w:rsidRDefault="00D70FF2" w:rsidP="004B3787">
            <w:pPr>
              <w:rPr>
                <w:rFonts w:ascii="Arial" w:hAnsi="Arial" w:cs="Arial"/>
                <w:sz w:val="28"/>
              </w:rPr>
            </w:pPr>
          </w:p>
        </w:tc>
        <w:tc>
          <w:tcPr>
            <w:tcW w:w="3135" w:type="dxa"/>
          </w:tcPr>
          <w:p w14:paraId="690FAE8F" w14:textId="77777777" w:rsidR="00D70FF2" w:rsidRDefault="00D70FF2" w:rsidP="004B3787">
            <w:pPr>
              <w:rPr>
                <w:rFonts w:ascii="Arial" w:hAnsi="Arial" w:cs="Arial"/>
                <w:sz w:val="28"/>
              </w:rPr>
            </w:pPr>
          </w:p>
        </w:tc>
        <w:tc>
          <w:tcPr>
            <w:tcW w:w="4577" w:type="dxa"/>
          </w:tcPr>
          <w:p w14:paraId="19A8885B" w14:textId="77777777" w:rsidR="00D70FF2" w:rsidRDefault="00D70FF2" w:rsidP="004B3787">
            <w:pPr>
              <w:rPr>
                <w:rFonts w:ascii="Arial" w:hAnsi="Arial" w:cs="Arial"/>
                <w:sz w:val="28"/>
              </w:rPr>
            </w:pPr>
          </w:p>
        </w:tc>
        <w:tc>
          <w:tcPr>
            <w:tcW w:w="2839" w:type="dxa"/>
          </w:tcPr>
          <w:p w14:paraId="7183CDD1" w14:textId="77777777" w:rsidR="00D70FF2" w:rsidRDefault="00D70FF2" w:rsidP="004B3787">
            <w:pPr>
              <w:rPr>
                <w:rFonts w:ascii="Arial" w:hAnsi="Arial" w:cs="Arial"/>
                <w:sz w:val="28"/>
              </w:rPr>
            </w:pPr>
          </w:p>
        </w:tc>
      </w:tr>
    </w:tbl>
    <w:p w14:paraId="6F43AD48" w14:textId="77777777" w:rsidR="00D70FF2" w:rsidRDefault="00D70FF2" w:rsidP="00D70FF2">
      <w:pPr>
        <w:rPr>
          <w:rFonts w:ascii="Arial" w:hAnsi="Arial" w:cs="Arial"/>
          <w:b/>
          <w:bCs/>
          <w:sz w:val="28"/>
        </w:rPr>
      </w:pPr>
    </w:p>
    <w:p w14:paraId="125BA562" w14:textId="77777777" w:rsidR="00D70FF2" w:rsidRDefault="00D70FF2" w:rsidP="00D70FF2">
      <w:pPr>
        <w:jc w:val="both"/>
        <w:rPr>
          <w:rFonts w:ascii="Arial" w:hAnsi="Arial"/>
          <w:b/>
          <w:bCs/>
        </w:rPr>
      </w:pPr>
    </w:p>
    <w:p w14:paraId="60E46EC0"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3679A6E6" w14:textId="77777777" w:rsidR="007D2B24" w:rsidRPr="00C53CB5" w:rsidRDefault="007D2B24" w:rsidP="007D2B24">
      <w:pPr>
        <w:jc w:val="right"/>
        <w:rPr>
          <w:rFonts w:cs="Helvetica"/>
          <w:b/>
          <w:sz w:val="18"/>
          <w:szCs w:val="18"/>
        </w:rPr>
      </w:pPr>
    </w:p>
    <w:p w14:paraId="740495A6" w14:textId="77777777" w:rsidR="007D2B24" w:rsidRPr="00C53CB5" w:rsidRDefault="007D2B24" w:rsidP="007D2B24">
      <w:pPr>
        <w:jc w:val="right"/>
        <w:rPr>
          <w:rFonts w:cs="Helvetica"/>
          <w:b/>
          <w:sz w:val="18"/>
          <w:szCs w:val="18"/>
        </w:rPr>
      </w:pPr>
    </w:p>
    <w:p w14:paraId="6EEE082C" w14:textId="77777777" w:rsidR="007D2B24" w:rsidRPr="00C53CB5" w:rsidRDefault="007D2B24" w:rsidP="007D2B24">
      <w:pPr>
        <w:jc w:val="right"/>
        <w:rPr>
          <w:rFonts w:cs="Helvetica"/>
          <w:b/>
          <w:sz w:val="18"/>
          <w:szCs w:val="18"/>
        </w:rPr>
      </w:pPr>
    </w:p>
    <w:p w14:paraId="3CBC7E64" w14:textId="77777777" w:rsidR="007D2B24" w:rsidRPr="00C53CB5" w:rsidRDefault="007D2B24" w:rsidP="007D2B24">
      <w:pPr>
        <w:jc w:val="right"/>
        <w:rPr>
          <w:rFonts w:cs="Helvetica"/>
          <w:b/>
          <w:sz w:val="18"/>
          <w:szCs w:val="18"/>
        </w:rPr>
      </w:pPr>
    </w:p>
    <w:p w14:paraId="2649864A"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6DB1950E" w14:textId="77777777" w:rsidR="00D70FF2" w:rsidRDefault="00D70FF2" w:rsidP="007D2B24">
      <w:pPr>
        <w:rPr>
          <w:rFonts w:ascii="Arial" w:hAnsi="Arial"/>
          <w:sz w:val="18"/>
          <w:szCs w:val="18"/>
        </w:rPr>
      </w:pPr>
    </w:p>
    <w:p w14:paraId="50B02190" w14:textId="77777777" w:rsidR="00B8401B" w:rsidRPr="00AA18FF" w:rsidRDefault="00B8401B" w:rsidP="00EF2194">
      <w:pPr>
        <w:rPr>
          <w:szCs w:val="20"/>
        </w:rPr>
      </w:pPr>
      <w:r w:rsidRPr="00AA18FF">
        <w:rPr>
          <w:i/>
          <w:szCs w:val="20"/>
        </w:rPr>
        <w:t xml:space="preserve">   </w:t>
      </w:r>
    </w:p>
    <w:p w14:paraId="1004654F" w14:textId="77777777" w:rsidR="001C176A" w:rsidRDefault="001C176A">
      <w:pPr>
        <w:rPr>
          <w:rFonts w:asciiTheme="majorHAnsi" w:eastAsiaTheme="majorEastAsia" w:hAnsiTheme="majorHAnsi" w:cstheme="majorBidi"/>
          <w:b/>
          <w:color w:val="365F91" w:themeColor="accent1" w:themeShade="BF"/>
          <w:sz w:val="26"/>
          <w:szCs w:val="26"/>
        </w:rPr>
      </w:pPr>
    </w:p>
    <w:p w14:paraId="13AF52EE" w14:textId="77777777" w:rsidR="00810EF9" w:rsidRDefault="00810EF9">
      <w:pPr>
        <w:rPr>
          <w:b/>
          <w:snapToGrid w:val="0"/>
          <w:color w:val="000000"/>
          <w:szCs w:val="20"/>
        </w:rPr>
      </w:pPr>
      <w:r>
        <w:rPr>
          <w:b/>
          <w:snapToGrid w:val="0"/>
          <w:color w:val="000000"/>
          <w:szCs w:val="20"/>
        </w:rPr>
        <w:br w:type="page"/>
      </w:r>
    </w:p>
    <w:p w14:paraId="480D3606" w14:textId="77777777" w:rsidR="003E4A71" w:rsidRDefault="003E4A71" w:rsidP="00810EF9">
      <w:pPr>
        <w:pStyle w:val="Nagwek"/>
        <w:spacing w:before="240" w:line="360" w:lineRule="auto"/>
        <w:rPr>
          <w:b/>
          <w:snapToGrid w:val="0"/>
          <w:color w:val="000000"/>
          <w:szCs w:val="20"/>
        </w:rPr>
      </w:pPr>
    </w:p>
    <w:p w14:paraId="3DDE5B8C"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6ADBC2" w14:textId="77777777" w:rsidR="003E4A71" w:rsidRDefault="003E4A71" w:rsidP="003E4A71">
      <w:pPr>
        <w:jc w:val="right"/>
        <w:rPr>
          <w:rFonts w:cs="Helvetica"/>
          <w:b/>
          <w:sz w:val="18"/>
          <w:szCs w:val="18"/>
        </w:rPr>
      </w:pPr>
    </w:p>
    <w:p w14:paraId="1C7D6969" w14:textId="77777777" w:rsidR="003E4A71" w:rsidRPr="00C53CB5" w:rsidRDefault="003E4A71" w:rsidP="003E4A71">
      <w:pPr>
        <w:jc w:val="right"/>
        <w:rPr>
          <w:rFonts w:cs="Helvetica"/>
          <w:b/>
          <w:sz w:val="18"/>
          <w:szCs w:val="18"/>
        </w:rPr>
      </w:pPr>
    </w:p>
    <w:p w14:paraId="1241A302"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7B17509A" w14:textId="77777777" w:rsidR="003E4A71" w:rsidRDefault="003E4A71" w:rsidP="008808AC">
      <w:pPr>
        <w:jc w:val="center"/>
        <w:rPr>
          <w:b/>
          <w:snapToGrid w:val="0"/>
          <w:sz w:val="18"/>
          <w:szCs w:val="20"/>
        </w:rPr>
      </w:pPr>
    </w:p>
    <w:p w14:paraId="487C0BB9" w14:textId="77777777" w:rsidR="003E4A71" w:rsidRDefault="003E4A71" w:rsidP="008808AC">
      <w:pPr>
        <w:jc w:val="center"/>
        <w:rPr>
          <w:b/>
          <w:snapToGrid w:val="0"/>
          <w:sz w:val="18"/>
          <w:szCs w:val="20"/>
        </w:rPr>
      </w:pPr>
    </w:p>
    <w:p w14:paraId="59DA81B6"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EAF043A" w14:textId="77777777" w:rsidR="008808AC" w:rsidRPr="00D7105B" w:rsidRDefault="008808AC" w:rsidP="008808AC">
      <w:pPr>
        <w:rPr>
          <w:szCs w:val="20"/>
        </w:rPr>
      </w:pPr>
    </w:p>
    <w:p w14:paraId="0B41E822"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7A7329A1"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2F10F80E" w14:textId="77777777"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A85A87">
        <w:rPr>
          <w:rFonts w:cstheme="minorHAnsi"/>
          <w:sz w:val="18"/>
          <w:szCs w:val="18"/>
        </w:rPr>
        <w:t xml:space="preserve"> </w:t>
      </w:r>
      <w:r w:rsidR="003E4A71" w:rsidRPr="003E4A71">
        <w:rPr>
          <w:rFonts w:ascii="Verdana" w:hAnsi="Verdana"/>
          <w:bCs/>
          <w:sz w:val="18"/>
          <w:szCs w:val="18"/>
        </w:rPr>
        <w:t>”</w:t>
      </w:r>
    </w:p>
    <w:p w14:paraId="39090096"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2968499E" w14:textId="77777777" w:rsidR="003E4A71" w:rsidRDefault="003E4A71" w:rsidP="003E4A71">
      <w:pPr>
        <w:spacing w:after="60" w:line="360" w:lineRule="auto"/>
        <w:jc w:val="center"/>
        <w:rPr>
          <w:snapToGrid w:val="0"/>
          <w:color w:val="000000"/>
          <w:sz w:val="18"/>
          <w:szCs w:val="18"/>
        </w:rPr>
      </w:pPr>
    </w:p>
    <w:p w14:paraId="20DD050C" w14:textId="77777777" w:rsidR="003E4A71" w:rsidRPr="003E4A71" w:rsidRDefault="003E4A71" w:rsidP="003E4A71">
      <w:pPr>
        <w:spacing w:after="60" w:line="360" w:lineRule="auto"/>
        <w:jc w:val="center"/>
        <w:rPr>
          <w:snapToGrid w:val="0"/>
          <w:color w:val="000000"/>
          <w:sz w:val="18"/>
          <w:szCs w:val="18"/>
        </w:rPr>
      </w:pPr>
    </w:p>
    <w:p w14:paraId="5A175E3F"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D877C44" w14:textId="77777777" w:rsidR="003E4A71" w:rsidRPr="00C53CB5" w:rsidRDefault="003E4A71" w:rsidP="003E4A71">
      <w:pPr>
        <w:jc w:val="right"/>
        <w:rPr>
          <w:rFonts w:cs="Helvetica"/>
          <w:b/>
          <w:sz w:val="18"/>
          <w:szCs w:val="18"/>
        </w:rPr>
      </w:pPr>
    </w:p>
    <w:p w14:paraId="61B70D53" w14:textId="77777777" w:rsidR="003E4A71" w:rsidRPr="00C53CB5" w:rsidRDefault="003E4A71" w:rsidP="003E4A71">
      <w:pPr>
        <w:jc w:val="right"/>
        <w:rPr>
          <w:rFonts w:cs="Helvetica"/>
          <w:b/>
          <w:sz w:val="18"/>
          <w:szCs w:val="18"/>
        </w:rPr>
      </w:pPr>
    </w:p>
    <w:p w14:paraId="46871413" w14:textId="77777777" w:rsidR="003E4A71" w:rsidRPr="00C53CB5" w:rsidRDefault="003E4A71" w:rsidP="003E4A71">
      <w:pPr>
        <w:jc w:val="right"/>
        <w:rPr>
          <w:rFonts w:cs="Helvetica"/>
          <w:b/>
          <w:sz w:val="18"/>
          <w:szCs w:val="18"/>
        </w:rPr>
      </w:pPr>
    </w:p>
    <w:p w14:paraId="4719FE75" w14:textId="77777777" w:rsidR="003E4A71" w:rsidRPr="00C53CB5" w:rsidRDefault="003E4A71" w:rsidP="003E4A71">
      <w:pPr>
        <w:jc w:val="right"/>
        <w:rPr>
          <w:rFonts w:cs="Helvetica"/>
          <w:b/>
          <w:sz w:val="18"/>
          <w:szCs w:val="18"/>
        </w:rPr>
      </w:pPr>
    </w:p>
    <w:p w14:paraId="4B43BB60"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007828CC" w14:textId="77777777" w:rsidR="001A185B" w:rsidRDefault="001A185B" w:rsidP="006323CD">
      <w:pPr>
        <w:jc w:val="center"/>
      </w:pPr>
    </w:p>
    <w:p w14:paraId="1CC1C233" w14:textId="77777777" w:rsidR="00AE1DC1" w:rsidRDefault="00D16A03" w:rsidP="003E4A71">
      <w:pPr>
        <w:rPr>
          <w:i/>
          <w:szCs w:val="20"/>
        </w:rPr>
      </w:pPr>
      <w:r w:rsidRPr="00AA18FF">
        <w:rPr>
          <w:i/>
          <w:szCs w:val="20"/>
        </w:rPr>
        <w:t xml:space="preserve">     </w:t>
      </w:r>
    </w:p>
    <w:p w14:paraId="5043D8D2" w14:textId="77777777" w:rsidR="00AE1DC1" w:rsidRDefault="00AE1DC1">
      <w:pPr>
        <w:rPr>
          <w:i/>
          <w:szCs w:val="20"/>
        </w:rPr>
      </w:pPr>
      <w:r>
        <w:rPr>
          <w:i/>
          <w:szCs w:val="20"/>
        </w:rPr>
        <w:br w:type="page"/>
      </w:r>
    </w:p>
    <w:p w14:paraId="55E1E1C4" w14:textId="77777777" w:rsidR="00AE1DC1" w:rsidRDefault="00E64B16" w:rsidP="00AE1DC1">
      <w:pPr>
        <w:jc w:val="right"/>
        <w:rPr>
          <w:rFonts w:cs="Helvetica"/>
          <w:b/>
          <w:sz w:val="18"/>
          <w:szCs w:val="18"/>
        </w:rPr>
      </w:pPr>
      <w:r>
        <w:rPr>
          <w:rFonts w:cs="Helvetica"/>
          <w:b/>
          <w:sz w:val="18"/>
          <w:szCs w:val="18"/>
        </w:rPr>
        <w:t>Załącznik nr 17</w:t>
      </w:r>
      <w:r w:rsidR="00AE1DC1" w:rsidRPr="00C53CB5">
        <w:rPr>
          <w:rFonts w:cs="Helvetica"/>
          <w:b/>
          <w:sz w:val="18"/>
          <w:szCs w:val="18"/>
        </w:rPr>
        <w:t xml:space="preserve"> do Formularza Oferty</w:t>
      </w:r>
    </w:p>
    <w:p w14:paraId="559F0CE5" w14:textId="77777777" w:rsidR="00AE1DC1" w:rsidRDefault="00AE1DC1" w:rsidP="00AE1DC1">
      <w:pPr>
        <w:jc w:val="right"/>
        <w:rPr>
          <w:rFonts w:cs="Helvetica"/>
          <w:b/>
          <w:sz w:val="18"/>
          <w:szCs w:val="18"/>
        </w:rPr>
      </w:pPr>
    </w:p>
    <w:p w14:paraId="51BE8E39" w14:textId="77777777" w:rsidR="00AE1DC1" w:rsidRDefault="00AE1DC1" w:rsidP="00AE1DC1">
      <w:pPr>
        <w:jc w:val="center"/>
        <w:rPr>
          <w:b/>
          <w:sz w:val="18"/>
          <w:szCs w:val="18"/>
        </w:rPr>
      </w:pPr>
    </w:p>
    <w:p w14:paraId="1663032A"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F7D2FA8" w14:textId="77777777" w:rsidR="00CE0000" w:rsidRPr="003D52E2" w:rsidRDefault="00CE0000" w:rsidP="00CE0000">
      <w:pPr>
        <w:rPr>
          <w:sz w:val="18"/>
          <w:szCs w:val="18"/>
        </w:rPr>
      </w:pPr>
    </w:p>
    <w:p w14:paraId="309A3239"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68587A8"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6BB1EE6D" w14:textId="77777777"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A85A87">
        <w:rPr>
          <w:rFonts w:cstheme="minorHAnsi"/>
          <w:sz w:val="18"/>
          <w:szCs w:val="18"/>
        </w:rPr>
        <w:t xml:space="preserve"> </w:t>
      </w:r>
      <w:r w:rsidRPr="003D52E2">
        <w:rPr>
          <w:rFonts w:eastAsia="Calibri"/>
          <w:bCs/>
          <w:sz w:val="18"/>
          <w:szCs w:val="18"/>
          <w:lang w:eastAsia="en-US"/>
        </w:rPr>
        <w:t>”</w:t>
      </w:r>
    </w:p>
    <w:p w14:paraId="2414C6DB" w14:textId="77777777" w:rsidR="00CE0000" w:rsidRPr="003D52E2" w:rsidRDefault="00CE0000" w:rsidP="00CE0000">
      <w:pPr>
        <w:jc w:val="both"/>
        <w:rPr>
          <w:sz w:val="18"/>
          <w:szCs w:val="18"/>
        </w:rPr>
      </w:pPr>
      <w:r w:rsidRPr="003D52E2">
        <w:rPr>
          <w:sz w:val="18"/>
          <w:szCs w:val="18"/>
        </w:rPr>
        <w:t xml:space="preserve">UWAGA: </w:t>
      </w:r>
    </w:p>
    <w:p w14:paraId="4C1D91C1"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256D7CEB"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745E1B1C"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5942F5E9"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78E0C57B"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6204F7B8"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73A02761"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213B6C3" w14:textId="77777777" w:rsidR="00CE0000" w:rsidRPr="003D52E2" w:rsidRDefault="00CE0000" w:rsidP="00CE0000">
      <w:pPr>
        <w:jc w:val="both"/>
        <w:rPr>
          <w:sz w:val="18"/>
          <w:szCs w:val="18"/>
        </w:rPr>
      </w:pPr>
    </w:p>
    <w:p w14:paraId="295740DD" w14:textId="77777777" w:rsidR="00CE0000" w:rsidRPr="003D52E2" w:rsidRDefault="00CE0000" w:rsidP="00CE0000">
      <w:pPr>
        <w:jc w:val="both"/>
        <w:rPr>
          <w:sz w:val="18"/>
          <w:szCs w:val="18"/>
        </w:rPr>
      </w:pPr>
      <w:r w:rsidRPr="003D52E2">
        <w:rPr>
          <w:sz w:val="18"/>
          <w:szCs w:val="18"/>
        </w:rPr>
        <w:t>Działając w imieniu i na rzecz:</w:t>
      </w:r>
    </w:p>
    <w:p w14:paraId="136038F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6D7593DF" w14:textId="77777777" w:rsidR="00CE0000" w:rsidRPr="003D52E2" w:rsidRDefault="00CE0000" w:rsidP="00CE0000">
      <w:pPr>
        <w:jc w:val="both"/>
        <w:rPr>
          <w:i/>
          <w:sz w:val="18"/>
          <w:szCs w:val="18"/>
        </w:rPr>
      </w:pPr>
      <w:r w:rsidRPr="003D52E2">
        <w:rPr>
          <w:i/>
          <w:sz w:val="18"/>
          <w:szCs w:val="18"/>
        </w:rPr>
        <w:t>(nazwa Podmiotu)</w:t>
      </w:r>
    </w:p>
    <w:p w14:paraId="52B6CACC" w14:textId="77777777" w:rsidR="00CE0000" w:rsidRPr="003D52E2" w:rsidRDefault="00CE0000" w:rsidP="00CE0000">
      <w:pPr>
        <w:jc w:val="both"/>
        <w:rPr>
          <w:sz w:val="18"/>
          <w:szCs w:val="18"/>
        </w:rPr>
      </w:pPr>
    </w:p>
    <w:p w14:paraId="498EC675"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056041E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8CC4A99"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056C512" w14:textId="77777777" w:rsidR="00CE0000" w:rsidRPr="003D52E2" w:rsidRDefault="00CE0000" w:rsidP="00CE0000">
      <w:pPr>
        <w:jc w:val="both"/>
        <w:rPr>
          <w:sz w:val="18"/>
          <w:szCs w:val="18"/>
        </w:rPr>
      </w:pPr>
    </w:p>
    <w:p w14:paraId="0BD31630" w14:textId="77777777" w:rsidR="00CE0000" w:rsidRPr="003D52E2" w:rsidRDefault="00CE0000" w:rsidP="00CE0000">
      <w:pPr>
        <w:jc w:val="both"/>
        <w:rPr>
          <w:sz w:val="18"/>
          <w:szCs w:val="18"/>
        </w:rPr>
      </w:pPr>
      <w:r w:rsidRPr="003D52E2">
        <w:rPr>
          <w:sz w:val="18"/>
          <w:szCs w:val="18"/>
        </w:rPr>
        <w:t>do dyspozycji / na rzecz:</w:t>
      </w:r>
    </w:p>
    <w:p w14:paraId="3C06F05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713E8587" w14:textId="77777777" w:rsidR="00CE0000" w:rsidRPr="003D52E2" w:rsidRDefault="00CE0000" w:rsidP="00CE0000">
      <w:pPr>
        <w:jc w:val="both"/>
        <w:rPr>
          <w:i/>
          <w:sz w:val="18"/>
          <w:szCs w:val="18"/>
        </w:rPr>
      </w:pPr>
      <w:r w:rsidRPr="003D52E2">
        <w:rPr>
          <w:i/>
          <w:sz w:val="18"/>
          <w:szCs w:val="18"/>
        </w:rPr>
        <w:t>(nazwa Wykonawcy)</w:t>
      </w:r>
    </w:p>
    <w:p w14:paraId="06958308" w14:textId="77777777" w:rsidR="00CE0000" w:rsidRPr="003D52E2" w:rsidRDefault="00CE0000" w:rsidP="00CE0000">
      <w:pPr>
        <w:jc w:val="both"/>
        <w:rPr>
          <w:sz w:val="18"/>
          <w:szCs w:val="18"/>
        </w:rPr>
      </w:pPr>
    </w:p>
    <w:p w14:paraId="30D08E78" w14:textId="77777777" w:rsidR="00CE0000" w:rsidRPr="003D52E2" w:rsidRDefault="00CE0000" w:rsidP="00CE0000">
      <w:pPr>
        <w:jc w:val="both"/>
        <w:rPr>
          <w:sz w:val="18"/>
          <w:szCs w:val="18"/>
        </w:rPr>
      </w:pPr>
      <w:r w:rsidRPr="003D52E2">
        <w:rPr>
          <w:sz w:val="18"/>
          <w:szCs w:val="18"/>
        </w:rPr>
        <w:t>w trakcie wykonania zamówienia pod nazwą:</w:t>
      </w:r>
    </w:p>
    <w:p w14:paraId="4BF64CC9"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42ECA7E4" w14:textId="77777777" w:rsidR="00CE0000" w:rsidRPr="003D52E2" w:rsidRDefault="00CE0000" w:rsidP="00CE0000">
      <w:pPr>
        <w:jc w:val="both"/>
        <w:rPr>
          <w:sz w:val="18"/>
          <w:szCs w:val="18"/>
        </w:rPr>
      </w:pPr>
      <w:r w:rsidRPr="003D52E2">
        <w:rPr>
          <w:sz w:val="18"/>
          <w:szCs w:val="18"/>
        </w:rPr>
        <w:t>Oświadczam, iż:</w:t>
      </w:r>
    </w:p>
    <w:p w14:paraId="0BF1ACC0"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517CE9D6"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40239766"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0740A09"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EB1B6E9"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32C2F8F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D5D9FE"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3318E34E"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5CD4EEE4" w14:textId="77777777"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6FDD8C93" w14:textId="77777777" w:rsidR="00CE0000" w:rsidRPr="003D52E2" w:rsidRDefault="00CE0000" w:rsidP="00CE0000">
      <w:pPr>
        <w:rPr>
          <w:sz w:val="18"/>
          <w:szCs w:val="18"/>
        </w:rPr>
      </w:pPr>
      <w:r w:rsidRPr="003D52E2">
        <w:rPr>
          <w:sz w:val="18"/>
          <w:szCs w:val="18"/>
        </w:rPr>
        <w:t>______________________________________________________________</w:t>
      </w:r>
    </w:p>
    <w:p w14:paraId="2166C4E3" w14:textId="77777777" w:rsidR="00CE0000" w:rsidRPr="003D52E2" w:rsidRDefault="00CE0000" w:rsidP="00CE0000">
      <w:pPr>
        <w:rPr>
          <w:sz w:val="18"/>
          <w:szCs w:val="18"/>
        </w:rPr>
      </w:pPr>
    </w:p>
    <w:p w14:paraId="7E9BF813" w14:textId="77777777" w:rsidR="00CE0000" w:rsidRPr="003D52E2" w:rsidRDefault="00CE0000" w:rsidP="00CE0000">
      <w:pPr>
        <w:rPr>
          <w:sz w:val="18"/>
          <w:szCs w:val="18"/>
        </w:rPr>
      </w:pPr>
    </w:p>
    <w:p w14:paraId="4088F946" w14:textId="77777777" w:rsidR="00CE0000" w:rsidRDefault="00CE0000" w:rsidP="00CE0000">
      <w:pPr>
        <w:jc w:val="both"/>
        <w:rPr>
          <w:sz w:val="18"/>
          <w:szCs w:val="18"/>
        </w:rPr>
      </w:pPr>
      <w:r w:rsidRPr="003D52E2">
        <w:rPr>
          <w:sz w:val="18"/>
          <w:szCs w:val="18"/>
        </w:rPr>
        <w:t>__________________ dnia __ __ _____ roku</w:t>
      </w:r>
    </w:p>
    <w:p w14:paraId="61CFBC62" w14:textId="77777777" w:rsidR="00CE0000" w:rsidRDefault="00CE0000" w:rsidP="00CE0000">
      <w:pPr>
        <w:jc w:val="both"/>
        <w:rPr>
          <w:sz w:val="18"/>
          <w:szCs w:val="18"/>
        </w:rPr>
      </w:pPr>
    </w:p>
    <w:p w14:paraId="797AE027" w14:textId="77777777" w:rsidR="00CE0000" w:rsidRPr="003D52E2" w:rsidRDefault="00CE0000" w:rsidP="00CE0000">
      <w:pPr>
        <w:jc w:val="both"/>
        <w:rPr>
          <w:sz w:val="18"/>
          <w:szCs w:val="18"/>
        </w:rPr>
      </w:pPr>
    </w:p>
    <w:p w14:paraId="79F62F3A" w14:textId="77777777" w:rsidR="00CE0000" w:rsidRPr="003D52E2" w:rsidRDefault="00CE0000" w:rsidP="00CE0000">
      <w:pPr>
        <w:jc w:val="both"/>
        <w:rPr>
          <w:sz w:val="18"/>
          <w:szCs w:val="18"/>
        </w:rPr>
      </w:pPr>
      <w:r w:rsidRPr="003D52E2">
        <w:rPr>
          <w:sz w:val="18"/>
          <w:szCs w:val="18"/>
        </w:rPr>
        <w:t>___________________________________________</w:t>
      </w:r>
    </w:p>
    <w:p w14:paraId="747EB609"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3C1A5BC0" w14:textId="77777777" w:rsidR="00AE1DC1" w:rsidRPr="00AE1DC1" w:rsidRDefault="00AE1DC1" w:rsidP="00CE0000">
      <w:pPr>
        <w:jc w:val="center"/>
        <w:rPr>
          <w:sz w:val="18"/>
          <w:szCs w:val="18"/>
        </w:rPr>
      </w:pPr>
    </w:p>
    <w:sectPr w:rsidR="00AE1DC1" w:rsidRPr="00AE1DC1" w:rsidSect="00005E7F">
      <w:headerReference w:type="default" r:id="rId28"/>
      <w:footerReference w:type="default" r:id="rId29"/>
      <w:headerReference w:type="first" r:id="rId30"/>
      <w:footerReference w:type="first" r:id="rId31"/>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1129A" w14:textId="77777777" w:rsidR="00816A1E" w:rsidRDefault="00816A1E">
      <w:r>
        <w:separator/>
      </w:r>
    </w:p>
  </w:endnote>
  <w:endnote w:type="continuationSeparator" w:id="0">
    <w:p w14:paraId="55BACE68" w14:textId="77777777" w:rsidR="00816A1E" w:rsidRDefault="0081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CBEF142" w14:textId="6285A36A" w:rsidR="00AE22CD" w:rsidRDefault="00AE22C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0307E">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0307E">
              <w:rPr>
                <w:b/>
                <w:bCs/>
                <w:noProof/>
                <w:sz w:val="18"/>
                <w:szCs w:val="16"/>
              </w:rPr>
              <w:t>25</w:t>
            </w:r>
            <w:r w:rsidRPr="00E22844">
              <w:rPr>
                <w:b/>
                <w:bCs/>
                <w:sz w:val="18"/>
                <w:szCs w:val="16"/>
              </w:rPr>
              <w:fldChar w:fldCharType="end"/>
            </w:r>
          </w:p>
        </w:sdtContent>
      </w:sdt>
    </w:sdtContent>
  </w:sdt>
  <w:p w14:paraId="643A3921" w14:textId="77777777" w:rsidR="00AE22CD" w:rsidRPr="0072759C" w:rsidRDefault="00AE22CD"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7489" w14:textId="77777777" w:rsidR="00AE22CD" w:rsidRPr="007E6E7A" w:rsidRDefault="00AE22C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D52501C" w14:textId="77777777" w:rsidR="00AE22CD" w:rsidRPr="00721CC5" w:rsidRDefault="00AE22CD">
    <w:pPr>
      <w:pStyle w:val="Stopka"/>
      <w:tabs>
        <w:tab w:val="clear" w:pos="4536"/>
        <w:tab w:val="clear" w:pos="9072"/>
      </w:tabs>
    </w:pPr>
  </w:p>
  <w:p w14:paraId="59D836AD" w14:textId="77777777" w:rsidR="00AE22CD" w:rsidRPr="00721CC5" w:rsidRDefault="00AE22CD">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A638" w14:textId="77777777" w:rsidR="00816A1E" w:rsidRDefault="00816A1E">
      <w:r>
        <w:separator/>
      </w:r>
    </w:p>
  </w:footnote>
  <w:footnote w:type="continuationSeparator" w:id="0">
    <w:p w14:paraId="3EC2B8CE" w14:textId="77777777" w:rsidR="00816A1E" w:rsidRDefault="00816A1E">
      <w:r>
        <w:continuationSeparator/>
      </w:r>
    </w:p>
  </w:footnote>
  <w:footnote w:id="1">
    <w:p w14:paraId="5B26E1E8" w14:textId="77777777" w:rsidR="00AE22CD" w:rsidRPr="00E00487" w:rsidRDefault="00AE22CD"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2A55" w14:textId="77777777" w:rsidR="00AE22CD" w:rsidRDefault="00AE22CD">
    <w:pPr>
      <w:pStyle w:val="Nagwek"/>
    </w:pPr>
  </w:p>
  <w:p w14:paraId="6E81E394" w14:textId="77777777" w:rsidR="00AE22CD" w:rsidRPr="00A802F0" w:rsidRDefault="00AE22CD"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NZ/4100/ [KOSZYK ZPPZ] </w:t>
    </w:r>
    <w:r w:rsidRPr="00A802F0">
      <w:rPr>
        <w:rFonts w:cstheme="minorHAnsi"/>
        <w:b/>
        <w:sz w:val="14"/>
        <w:szCs w:val="22"/>
      </w:rPr>
      <w:t>/19</w:t>
    </w:r>
  </w:p>
  <w:p w14:paraId="0804A9C4" w14:textId="77777777" w:rsidR="00AE22CD" w:rsidRDefault="00AE22CD" w:rsidP="00D96418">
    <w:pPr>
      <w:pStyle w:val="Nagwek"/>
      <w:jc w:val="right"/>
      <w:rPr>
        <w:sz w:val="22"/>
      </w:rPr>
    </w:pPr>
  </w:p>
  <w:p w14:paraId="35F18791" w14:textId="77777777" w:rsidR="00AE22CD" w:rsidRDefault="00AE22CD" w:rsidP="00D96418">
    <w:pPr>
      <w:pStyle w:val="Nagwek"/>
      <w:jc w:val="right"/>
      <w:rPr>
        <w:sz w:val="22"/>
      </w:rPr>
    </w:pPr>
  </w:p>
  <w:p w14:paraId="0DEA8478" w14:textId="77777777" w:rsidR="00AE22CD" w:rsidRDefault="00AE22CD" w:rsidP="00D96418">
    <w:pPr>
      <w:pStyle w:val="Nagwek"/>
      <w:jc w:val="right"/>
      <w:rPr>
        <w:sz w:val="22"/>
      </w:rPr>
    </w:pPr>
  </w:p>
  <w:p w14:paraId="78E8AB4F" w14:textId="77777777" w:rsidR="00AE22CD" w:rsidRDefault="00AE22CD" w:rsidP="00D96418">
    <w:pPr>
      <w:pStyle w:val="Nagwek"/>
      <w:jc w:val="right"/>
      <w:rPr>
        <w:sz w:val="22"/>
      </w:rPr>
    </w:pPr>
  </w:p>
  <w:p w14:paraId="1100ECFD" w14:textId="77777777" w:rsidR="00AE22CD" w:rsidRPr="00E22844" w:rsidRDefault="00AE22C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F9C6" w14:textId="77777777" w:rsidR="00AE22CD" w:rsidRDefault="00AE22CD">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D09D4" w14:textId="77777777" w:rsidR="00AE22CD" w:rsidRDefault="00AE22CD">
    <w:pPr>
      <w:pStyle w:val="Nagwek"/>
      <w:tabs>
        <w:tab w:val="clear" w:pos="4536"/>
        <w:tab w:val="clear" w:pos="9072"/>
      </w:tabs>
    </w:pPr>
  </w:p>
  <w:p w14:paraId="265EEF3F" w14:textId="77777777" w:rsidR="00AE22CD" w:rsidRDefault="00AE22CD">
    <w:pPr>
      <w:pStyle w:val="Nagwek"/>
      <w:tabs>
        <w:tab w:val="clear" w:pos="4536"/>
        <w:tab w:val="clear" w:pos="9072"/>
      </w:tabs>
    </w:pPr>
  </w:p>
  <w:p w14:paraId="230D0693" w14:textId="77777777" w:rsidR="00AE22CD" w:rsidRDefault="00AE22CD">
    <w:pPr>
      <w:pStyle w:val="Nagwek"/>
      <w:tabs>
        <w:tab w:val="clear" w:pos="4536"/>
        <w:tab w:val="clear" w:pos="9072"/>
      </w:tabs>
    </w:pPr>
  </w:p>
  <w:p w14:paraId="45C20234" w14:textId="77777777" w:rsidR="00AE22CD" w:rsidRDefault="00AE22CD">
    <w:pPr>
      <w:pStyle w:val="Nagwek"/>
      <w:tabs>
        <w:tab w:val="clear" w:pos="4536"/>
        <w:tab w:val="clear" w:pos="9072"/>
      </w:tabs>
    </w:pPr>
  </w:p>
  <w:p w14:paraId="3EDB65B3" w14:textId="77777777" w:rsidR="00AE22CD" w:rsidRDefault="00AE22CD">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8"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2"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7"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4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48"/>
  </w:num>
  <w:num w:numId="4">
    <w:abstractNumId w:val="35"/>
  </w:num>
  <w:num w:numId="5">
    <w:abstractNumId w:val="31"/>
  </w:num>
  <w:num w:numId="6">
    <w:abstractNumId w:val="19"/>
  </w:num>
  <w:num w:numId="7">
    <w:abstractNumId w:val="21"/>
  </w:num>
  <w:num w:numId="8">
    <w:abstractNumId w:val="3"/>
  </w:num>
  <w:num w:numId="9">
    <w:abstractNumId w:val="8"/>
  </w:num>
  <w:num w:numId="10">
    <w:abstractNumId w:val="2"/>
  </w:num>
  <w:num w:numId="11">
    <w:abstractNumId w:val="13"/>
  </w:num>
  <w:num w:numId="12">
    <w:abstractNumId w:val="22"/>
  </w:num>
  <w:num w:numId="13">
    <w:abstractNumId w:val="30"/>
  </w:num>
  <w:num w:numId="14">
    <w:abstractNumId w:val="38"/>
  </w:num>
  <w:num w:numId="15">
    <w:abstractNumId w:val="49"/>
  </w:num>
  <w:num w:numId="16">
    <w:abstractNumId w:val="34"/>
  </w:num>
  <w:num w:numId="17">
    <w:abstractNumId w:val="20"/>
  </w:num>
  <w:num w:numId="18">
    <w:abstractNumId w:val="43"/>
  </w:num>
  <w:num w:numId="19">
    <w:abstractNumId w:val="32"/>
  </w:num>
  <w:num w:numId="20">
    <w:abstractNumId w:val="26"/>
  </w:num>
  <w:num w:numId="21">
    <w:abstractNumId w:val="24"/>
  </w:num>
  <w:num w:numId="22">
    <w:abstractNumId w:val="12"/>
  </w:num>
  <w:num w:numId="23">
    <w:abstractNumId w:val="50"/>
  </w:num>
  <w:num w:numId="24">
    <w:abstractNumId w:val="15"/>
  </w:num>
  <w:num w:numId="25">
    <w:abstractNumId w:val="18"/>
  </w:num>
  <w:num w:numId="26">
    <w:abstractNumId w:val="9"/>
  </w:num>
  <w:num w:numId="27">
    <w:abstractNumId w:val="14"/>
  </w:num>
  <w:num w:numId="28">
    <w:abstractNumId w:val="36"/>
  </w:num>
  <w:num w:numId="29">
    <w:abstractNumId w:val="6"/>
  </w:num>
  <w:num w:numId="30">
    <w:abstractNumId w:val="42"/>
  </w:num>
  <w:num w:numId="31">
    <w:abstractNumId w:val="5"/>
  </w:num>
  <w:num w:numId="32">
    <w:abstractNumId w:val="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9"/>
  </w:num>
  <w:num w:numId="36">
    <w:abstractNumId w:val="33"/>
  </w:num>
  <w:num w:numId="37">
    <w:abstractNumId w:val="45"/>
  </w:num>
  <w:num w:numId="38">
    <w:abstractNumId w:val="7"/>
  </w:num>
  <w:num w:numId="39">
    <w:abstractNumId w:val="23"/>
  </w:num>
  <w:num w:numId="40">
    <w:abstractNumId w:val="29"/>
  </w:num>
  <w:num w:numId="41">
    <w:abstractNumId w:val="25"/>
  </w:num>
  <w:num w:numId="42">
    <w:abstractNumId w:val="40"/>
  </w:num>
  <w:num w:numId="43">
    <w:abstractNumId w:val="25"/>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5"/>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
  </w:num>
  <w:num w:numId="46">
    <w:abstractNumId w:val="47"/>
  </w:num>
  <w:num w:numId="47">
    <w:abstractNumId w:val="0"/>
  </w:num>
  <w:num w:numId="48">
    <w:abstractNumId w:val="51"/>
  </w:num>
  <w:num w:numId="49">
    <w:abstractNumId w:val="27"/>
  </w:num>
  <w:num w:numId="50">
    <w:abstractNumId w:val="28"/>
  </w:num>
  <w:num w:numId="51">
    <w:abstractNumId w:val="4"/>
  </w:num>
  <w:num w:numId="52">
    <w:abstractNumId w:val="17"/>
  </w:num>
  <w:num w:numId="53">
    <w:abstractNumId w:val="11"/>
  </w:num>
  <w:num w:numId="54">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6DEE"/>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6C92"/>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185"/>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7760C"/>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14A"/>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DD8"/>
    <w:rsid w:val="00493437"/>
    <w:rsid w:val="00494AF9"/>
    <w:rsid w:val="004953A7"/>
    <w:rsid w:val="00495846"/>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1E1"/>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3A40"/>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224"/>
    <w:rsid w:val="00621434"/>
    <w:rsid w:val="00622223"/>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A1E"/>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674"/>
    <w:rsid w:val="00866328"/>
    <w:rsid w:val="00866AEF"/>
    <w:rsid w:val="00866B27"/>
    <w:rsid w:val="00866F07"/>
    <w:rsid w:val="00867E24"/>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182"/>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829"/>
    <w:rsid w:val="00975CA2"/>
    <w:rsid w:val="00977127"/>
    <w:rsid w:val="00977305"/>
    <w:rsid w:val="009809D1"/>
    <w:rsid w:val="009813F2"/>
    <w:rsid w:val="009820DA"/>
    <w:rsid w:val="0098263F"/>
    <w:rsid w:val="00982875"/>
    <w:rsid w:val="00983A3A"/>
    <w:rsid w:val="00983E47"/>
    <w:rsid w:val="009846C3"/>
    <w:rsid w:val="00984DE8"/>
    <w:rsid w:val="009851AF"/>
    <w:rsid w:val="00990978"/>
    <w:rsid w:val="00990E53"/>
    <w:rsid w:val="00991A00"/>
    <w:rsid w:val="00991A8E"/>
    <w:rsid w:val="00991B4B"/>
    <w:rsid w:val="0099235E"/>
    <w:rsid w:val="00992672"/>
    <w:rsid w:val="00993036"/>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1B2"/>
    <w:rsid w:val="00A54DB8"/>
    <w:rsid w:val="00A550F1"/>
    <w:rsid w:val="00A556B1"/>
    <w:rsid w:val="00A56B92"/>
    <w:rsid w:val="00A6004A"/>
    <w:rsid w:val="00A611DE"/>
    <w:rsid w:val="00A6135B"/>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1E76"/>
    <w:rsid w:val="00B922CE"/>
    <w:rsid w:val="00B92A95"/>
    <w:rsid w:val="00B92C4F"/>
    <w:rsid w:val="00B9348B"/>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07E"/>
    <w:rsid w:val="00C03F14"/>
    <w:rsid w:val="00C050B3"/>
    <w:rsid w:val="00C056AA"/>
    <w:rsid w:val="00C06367"/>
    <w:rsid w:val="00C0726D"/>
    <w:rsid w:val="00C10002"/>
    <w:rsid w:val="00C108C7"/>
    <w:rsid w:val="00C117A3"/>
    <w:rsid w:val="00C12028"/>
    <w:rsid w:val="00C12151"/>
    <w:rsid w:val="00C12C34"/>
    <w:rsid w:val="00C12C9A"/>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29"/>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E79C5"/>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32A"/>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7A9"/>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8FC6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sip.lex.pl/" TargetMode="External"/><Relationship Id="rId25" Type="http://schemas.openxmlformats.org/officeDocument/2006/relationships/hyperlink" Target="mailto:faktury.elektroniczne@enea.pl"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grupaenea/o_grupie/enea-polaniec/zamowienia/dokumenty-dla-wykonawcow/owzt-wersja-nz-4-2018.pdf?t=155014813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mateusz.zmuda@enea.pl" TargetMode="External"/><Relationship Id="rId28" Type="http://schemas.openxmlformats.org/officeDocument/2006/relationships/header" Target="header1.xm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andrzej.dziuba@enea.p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84691"/>
    <w:rsid w:val="000D0AD4"/>
    <w:rsid w:val="000D2B00"/>
    <w:rsid w:val="000F1138"/>
    <w:rsid w:val="00104378"/>
    <w:rsid w:val="001953F3"/>
    <w:rsid w:val="001B0802"/>
    <w:rsid w:val="001B0F10"/>
    <w:rsid w:val="001C571C"/>
    <w:rsid w:val="001E2E6F"/>
    <w:rsid w:val="0020661F"/>
    <w:rsid w:val="00207EEB"/>
    <w:rsid w:val="002340FE"/>
    <w:rsid w:val="00343EE1"/>
    <w:rsid w:val="00367856"/>
    <w:rsid w:val="003A64B6"/>
    <w:rsid w:val="003C5367"/>
    <w:rsid w:val="00426D3A"/>
    <w:rsid w:val="00461D4F"/>
    <w:rsid w:val="00465759"/>
    <w:rsid w:val="00467C01"/>
    <w:rsid w:val="00481D4A"/>
    <w:rsid w:val="005069C3"/>
    <w:rsid w:val="005077A1"/>
    <w:rsid w:val="0053498F"/>
    <w:rsid w:val="005D40A2"/>
    <w:rsid w:val="006704C6"/>
    <w:rsid w:val="00674AE7"/>
    <w:rsid w:val="006F15A3"/>
    <w:rsid w:val="007301B1"/>
    <w:rsid w:val="007671D1"/>
    <w:rsid w:val="007941EA"/>
    <w:rsid w:val="007D2AC5"/>
    <w:rsid w:val="00801DA9"/>
    <w:rsid w:val="00823C95"/>
    <w:rsid w:val="00854EF9"/>
    <w:rsid w:val="008643C6"/>
    <w:rsid w:val="0086755D"/>
    <w:rsid w:val="008D5D7E"/>
    <w:rsid w:val="008F7555"/>
    <w:rsid w:val="00915FF4"/>
    <w:rsid w:val="00950BC0"/>
    <w:rsid w:val="0098228D"/>
    <w:rsid w:val="00A14662"/>
    <w:rsid w:val="00A24452"/>
    <w:rsid w:val="00A35266"/>
    <w:rsid w:val="00A54475"/>
    <w:rsid w:val="00AC4AD8"/>
    <w:rsid w:val="00AD4776"/>
    <w:rsid w:val="00AF7707"/>
    <w:rsid w:val="00B2489B"/>
    <w:rsid w:val="00B31D30"/>
    <w:rsid w:val="00B6618E"/>
    <w:rsid w:val="00B7238C"/>
    <w:rsid w:val="00B93315"/>
    <w:rsid w:val="00BA0855"/>
    <w:rsid w:val="00BA632D"/>
    <w:rsid w:val="00C067C4"/>
    <w:rsid w:val="00C64D23"/>
    <w:rsid w:val="00C74C17"/>
    <w:rsid w:val="00CD252E"/>
    <w:rsid w:val="00D24767"/>
    <w:rsid w:val="00D26951"/>
    <w:rsid w:val="00D431DC"/>
    <w:rsid w:val="00DB1437"/>
    <w:rsid w:val="00EB6136"/>
    <w:rsid w:val="00EC14CC"/>
    <w:rsid w:val="00EF799A"/>
    <w:rsid w:val="00F35A35"/>
    <w:rsid w:val="00F6636B"/>
    <w:rsid w:val="00FA34D7"/>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C7A9-1CAC-409F-B47C-B9F1CA50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1</Pages>
  <Words>17283</Words>
  <Characters>103701</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120743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3</cp:revision>
  <cp:lastPrinted>2019-10-15T09:09:00Z</cp:lastPrinted>
  <dcterms:created xsi:type="dcterms:W3CDTF">2019-10-17T08:44:00Z</dcterms:created>
  <dcterms:modified xsi:type="dcterms:W3CDTF">2019-10-17T08:44:00Z</dcterms:modified>
</cp:coreProperties>
</file>